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32"/>
          <w:szCs w:val="32"/>
        </w:rPr>
      </w:pPr>
      <w:bookmarkStart w:id="0" w:name="_GoBack"/>
      <w:bookmarkEnd w:id="0"/>
      <w:r>
        <w:rPr>
          <w:rFonts w:hint="eastAsia" w:ascii="黑体" w:hAnsi="黑体" w:eastAsia="黑体" w:cs="黑体"/>
          <w:sz w:val="32"/>
          <w:szCs w:val="32"/>
        </w:rPr>
        <w:t>附件：</w:t>
      </w:r>
    </w:p>
    <w:p>
      <w:pPr>
        <w:jc w:val="center"/>
        <w:rPr>
          <w:rFonts w:ascii="方正小标宋简体" w:eastAsia="方正小标宋简体"/>
          <w:sz w:val="44"/>
          <w:szCs w:val="44"/>
        </w:rPr>
      </w:pPr>
      <w:r>
        <w:rPr>
          <w:rFonts w:ascii="方正小标宋简体" w:eastAsia="方正小标宋简体"/>
          <w:sz w:val="44"/>
          <w:szCs w:val="44"/>
        </w:rPr>
        <w:t>202</w:t>
      </w:r>
      <w:r>
        <w:rPr>
          <w:rFonts w:hint="eastAsia" w:ascii="方正小标宋简体" w:eastAsia="方正小标宋简体"/>
          <w:sz w:val="44"/>
          <w:szCs w:val="44"/>
        </w:rPr>
        <w:t>1年10月</w:t>
      </w:r>
      <w:r>
        <w:rPr>
          <w:rFonts w:ascii="方正小标宋简体" w:hAnsi="黑体" w:eastAsia="方正小标宋简体" w:cs="仿宋"/>
          <w:bCs/>
          <w:sz w:val="44"/>
          <w:szCs w:val="44"/>
        </w:rPr>
        <w:t>12398</w:t>
      </w:r>
      <w:r>
        <w:rPr>
          <w:rFonts w:hint="eastAsia" w:ascii="方正小标宋简体" w:hAnsi="黑体" w:eastAsia="方正小标宋简体" w:cs="仿宋"/>
          <w:bCs/>
          <w:sz w:val="44"/>
          <w:szCs w:val="44"/>
        </w:rPr>
        <w:t>热线典型投诉举报事项具体处理情况</w:t>
      </w:r>
    </w:p>
    <w:p>
      <w:pPr>
        <w:jc w:val="center"/>
        <w:rPr>
          <w:rFonts w:ascii="仿宋" w:hAnsi="仿宋" w:eastAsia="方正小标宋简体" w:cs="仿宋"/>
          <w:b/>
          <w:bCs/>
          <w:sz w:val="32"/>
          <w:szCs w:val="32"/>
        </w:rPr>
      </w:pPr>
      <w:r>
        <w:rPr>
          <w:rFonts w:hint="eastAsia" w:ascii="方正小标宋简体" w:hAnsi="仿宋" w:eastAsia="方正小标宋简体" w:cs="仿宋"/>
          <w:bCs/>
          <w:sz w:val="32"/>
          <w:szCs w:val="32"/>
        </w:rPr>
        <w:t>（当月办结的属实及部分属实案例）</w:t>
      </w:r>
    </w:p>
    <w:tbl>
      <w:tblPr>
        <w:tblStyle w:val="12"/>
        <w:tblW w:w="0" w:type="auto"/>
        <w:jc w:val="center"/>
        <w:tblLayout w:type="fixed"/>
        <w:tblCellMar>
          <w:top w:w="0" w:type="dxa"/>
          <w:left w:w="108" w:type="dxa"/>
          <w:bottom w:w="0" w:type="dxa"/>
          <w:right w:w="108" w:type="dxa"/>
        </w:tblCellMar>
      </w:tblPr>
      <w:tblGrid>
        <w:gridCol w:w="6"/>
        <w:gridCol w:w="900"/>
        <w:gridCol w:w="2824"/>
        <w:gridCol w:w="5397"/>
        <w:gridCol w:w="9409"/>
      </w:tblGrid>
      <w:tr>
        <w:tblPrEx>
          <w:tblCellMar>
            <w:top w:w="0" w:type="dxa"/>
            <w:left w:w="108" w:type="dxa"/>
            <w:bottom w:w="0" w:type="dxa"/>
            <w:right w:w="108" w:type="dxa"/>
          </w:tblCellMar>
        </w:tblPrEx>
        <w:trPr>
          <w:gridBefore w:val="1"/>
          <w:wBefore w:w="6" w:type="dxa"/>
          <w:trHeight w:val="437"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000000"/>
                <w:sz w:val="28"/>
                <w:szCs w:val="28"/>
              </w:rPr>
            </w:pPr>
            <w:r>
              <w:rPr>
                <w:rFonts w:hint="eastAsia" w:ascii="仿宋_GB2312" w:eastAsia="仿宋_GB2312"/>
                <w:b/>
                <w:color w:val="000000"/>
                <w:sz w:val="28"/>
                <w:szCs w:val="28"/>
              </w:rPr>
              <w:t>序号</w:t>
            </w:r>
          </w:p>
        </w:tc>
        <w:tc>
          <w:tcPr>
            <w:tcW w:w="2824" w:type="dxa"/>
            <w:tcBorders>
              <w:top w:val="single" w:color="auto" w:sz="4" w:space="0"/>
              <w:left w:val="nil"/>
              <w:bottom w:val="single" w:color="auto" w:sz="4" w:space="0"/>
              <w:right w:val="single" w:color="auto" w:sz="4" w:space="0"/>
            </w:tcBorders>
            <w:vAlign w:val="center"/>
          </w:tcPr>
          <w:p>
            <w:pPr>
              <w:jc w:val="center"/>
              <w:rPr>
                <w:rFonts w:ascii="仿宋_GB2312" w:eastAsia="仿宋_GB2312"/>
                <w:b/>
                <w:color w:val="000000"/>
                <w:sz w:val="28"/>
                <w:szCs w:val="28"/>
              </w:rPr>
            </w:pPr>
            <w:r>
              <w:rPr>
                <w:rFonts w:hint="eastAsia" w:ascii="仿宋_GB2312" w:eastAsia="仿宋_GB2312"/>
                <w:b/>
                <w:color w:val="000000"/>
                <w:sz w:val="28"/>
                <w:szCs w:val="28"/>
              </w:rPr>
              <w:t>被投诉单位</w:t>
            </w:r>
          </w:p>
        </w:tc>
        <w:tc>
          <w:tcPr>
            <w:tcW w:w="539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color w:val="000000"/>
                <w:sz w:val="28"/>
                <w:szCs w:val="28"/>
              </w:rPr>
            </w:pPr>
            <w:r>
              <w:rPr>
                <w:rFonts w:hint="eastAsia" w:ascii="仿宋_GB2312" w:eastAsia="仿宋_GB2312"/>
                <w:b/>
                <w:color w:val="000000"/>
                <w:sz w:val="28"/>
                <w:szCs w:val="28"/>
              </w:rPr>
              <w:t>反映事项</w:t>
            </w:r>
          </w:p>
        </w:tc>
        <w:tc>
          <w:tcPr>
            <w:tcW w:w="940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color w:val="000000"/>
                <w:sz w:val="28"/>
                <w:szCs w:val="28"/>
              </w:rPr>
            </w:pPr>
            <w:r>
              <w:rPr>
                <w:rFonts w:hint="eastAsia" w:ascii="仿宋_GB2312" w:eastAsia="仿宋_GB2312"/>
                <w:b/>
                <w:color w:val="000000"/>
                <w:sz w:val="28"/>
                <w:szCs w:val="28"/>
              </w:rPr>
              <w:t>处理措施及结果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eastAsia="仿宋_GB2312"/>
                <w:color w:val="000000"/>
                <w:sz w:val="28"/>
                <w:szCs w:val="28"/>
              </w:rPr>
            </w:pPr>
            <w:r>
              <w:rPr>
                <w:rFonts w:hint="eastAsia" w:ascii="仿宋_GB2312" w:eastAsia="仿宋_GB2312"/>
                <w:color w:val="000000"/>
                <w:sz w:val="28"/>
                <w:szCs w:val="28"/>
              </w:rPr>
              <w:t>1</w:t>
            </w:r>
          </w:p>
        </w:tc>
        <w:tc>
          <w:tcPr>
            <w:tcW w:w="2824"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国网天津市电力公司静海供电公司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天津市静海区群众反映，其居住小区频繁停电已持续3、4年，联系供电企业和95598供电服务热线未解决，希望尽快彻底解决。</w:t>
            </w:r>
          </w:p>
        </w:tc>
        <w:tc>
          <w:tcPr>
            <w:tcW w:w="9409"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经调查，反映事项部分属实。</w:t>
            </w:r>
            <w:r>
              <w:rPr>
                <w:rFonts w:hint="eastAsia" w:ascii="仿宋_GB2312" w:hAnsi="仿宋_GB2312" w:eastAsia="仿宋_GB2312" w:cs="仿宋_GB2312"/>
                <w:color w:val="000000"/>
                <w:sz w:val="28"/>
                <w:szCs w:val="28"/>
              </w:rPr>
              <w:t>因线路老化及巡检人员工作不到位，未及时发现线路、设备隐患，导致当事人所在地频繁停电。</w:t>
            </w:r>
            <w:r>
              <w:rPr>
                <w:rFonts w:hint="eastAsia" w:ascii="仿宋_GB2312" w:eastAsia="仿宋_GB2312"/>
                <w:color w:val="000000"/>
                <w:sz w:val="28"/>
                <w:szCs w:val="28"/>
              </w:rPr>
              <w:t>已督促供电企业加强日常线路巡视，加强事故抢修能力，及时告知当事人对自维设备进行维修或更换。供电企业已对线路设备进行全面排查，并计划对该线路进行电网绝缘化和双电源供电项目改造。已将具体情况向当事人解释说明，</w:t>
            </w:r>
            <w:r>
              <w:rPr>
                <w:rFonts w:hint="eastAsia" w:ascii="仿宋_GB2312" w:eastAsia="仿宋_GB2312"/>
                <w:color w:val="000000" w:themeColor="text1"/>
                <w:sz w:val="28"/>
                <w:szCs w:val="28"/>
              </w:rPr>
              <w:t>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eastAsia="仿宋_GB2312"/>
                <w:color w:val="000000"/>
                <w:sz w:val="28"/>
                <w:szCs w:val="28"/>
              </w:rPr>
            </w:pPr>
            <w:r>
              <w:rPr>
                <w:rFonts w:hint="eastAsia" w:ascii="仿宋_GB2312" w:eastAsia="仿宋_GB2312"/>
                <w:color w:val="000000"/>
                <w:sz w:val="28"/>
                <w:szCs w:val="28"/>
              </w:rPr>
              <w:t>2</w:t>
            </w:r>
          </w:p>
        </w:tc>
        <w:tc>
          <w:tcPr>
            <w:tcW w:w="2824"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国网山西省电力公司临汾供电公司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临汾市尧都区群众反映，其居住小区每逢恶劣天气便发生频繁停电问题，已持续数年，联系供电企业一直未彻底解决，希望尽快得到解决。</w:t>
            </w:r>
          </w:p>
        </w:tc>
        <w:tc>
          <w:tcPr>
            <w:tcW w:w="9409"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经调查，反映事项属实。因线路周围有树障及巡检工作人员工作不到位，未</w:t>
            </w:r>
            <w:r>
              <w:rPr>
                <w:rFonts w:hint="eastAsia" w:ascii="仿宋_GB2312" w:hAnsi="仿宋_GB2312" w:eastAsia="仿宋_GB2312" w:cs="仿宋_GB2312"/>
                <w:color w:val="000000"/>
                <w:sz w:val="28"/>
                <w:szCs w:val="28"/>
              </w:rPr>
              <w:t>及时发现线路、设备隐患</w:t>
            </w:r>
            <w:r>
              <w:rPr>
                <w:rFonts w:hint="eastAsia" w:ascii="仿宋_GB2312" w:eastAsia="仿宋_GB2312"/>
                <w:color w:val="000000"/>
                <w:sz w:val="28"/>
                <w:szCs w:val="28"/>
              </w:rPr>
              <w:t>，导致当事人所在地频繁停电。已督促供电企业加强线路巡视，及时清障，不断提高供电服务水平。供电企业已开展全面检查，对发现的缺陷进行集中处理，并加装智能断路器2台，保障电力可靠供应。经沟通解释，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eastAsia="仿宋_GB2312"/>
                <w:color w:val="000000"/>
                <w:sz w:val="28"/>
                <w:szCs w:val="28"/>
              </w:rPr>
            </w:pPr>
            <w:r>
              <w:rPr>
                <w:rFonts w:hint="eastAsia" w:ascii="仿宋_GB2312" w:eastAsia="仿宋_GB2312"/>
                <w:color w:val="000000"/>
                <w:sz w:val="28"/>
                <w:szCs w:val="28"/>
              </w:rPr>
              <w:t>3</w:t>
            </w:r>
          </w:p>
        </w:tc>
        <w:tc>
          <w:tcPr>
            <w:tcW w:w="2824"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山西省地方电力公司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朔州市朔城区群众反映，其经营商铺频繁停电已持续1年，恳请彻底解决。</w:t>
            </w:r>
          </w:p>
        </w:tc>
        <w:tc>
          <w:tcPr>
            <w:tcW w:w="9409"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hint="eastAsia" w:ascii="仿宋_GB2312" w:hAnsi="仿宋_GB2312" w:eastAsia="仿宋_GB2312" w:cs="仿宋_GB2312"/>
                <w:color w:val="000000"/>
                <w:sz w:val="28"/>
                <w:szCs w:val="28"/>
              </w:rPr>
              <w:t>因周边医院施工多次挖断电缆，导致当事人所在地频繁停电。</w:t>
            </w:r>
            <w:r>
              <w:rPr>
                <w:rFonts w:hint="eastAsia" w:ascii="仿宋_GB2312" w:eastAsia="仿宋_GB2312"/>
                <w:color w:val="000000"/>
                <w:sz w:val="28"/>
                <w:szCs w:val="28"/>
              </w:rPr>
              <w:t>已督促供电企业加强施工用电宣传工作，督促施工单位加装地面电缆警示标志，减少因故障导致的停电次数。经沟通解释，当事人对处理结果表示满意</w:t>
            </w:r>
            <w:r>
              <w:rPr>
                <w:rFonts w:hint="eastAsia" w:ascii="仿宋_GB2312" w:eastAsia="仿宋_GB2312"/>
                <w:color w:val="000000" w:themeColor="text1"/>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eastAsia="仿宋_GB2312"/>
                <w:color w:val="000000"/>
                <w:sz w:val="28"/>
                <w:szCs w:val="28"/>
              </w:rPr>
            </w:pPr>
            <w:r>
              <w:rPr>
                <w:rFonts w:hint="eastAsia" w:ascii="仿宋_GB2312" w:eastAsia="仿宋_GB2312"/>
                <w:color w:val="000000"/>
                <w:sz w:val="28"/>
                <w:szCs w:val="28"/>
              </w:rPr>
              <w:t>4</w:t>
            </w:r>
          </w:p>
        </w:tc>
        <w:tc>
          <w:tcPr>
            <w:tcW w:w="2824"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国网内蒙古东部电力有限公司兴安盟供电公司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兴安盟科尔沁右翼前旗群众反映，其居住村庄每逢恶劣天气便发生频繁停电问题，已持续2个月，联系供电企业和95598供电服务热线未彻底解决，期盼尽快处理。</w:t>
            </w:r>
          </w:p>
        </w:tc>
        <w:tc>
          <w:tcPr>
            <w:tcW w:w="9409"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hint="eastAsia" w:ascii="仿宋_GB2312" w:hAnsi="仿宋_GB2312" w:eastAsia="仿宋_GB2312" w:cs="仿宋_GB2312"/>
                <w:color w:val="000000"/>
                <w:sz w:val="28"/>
                <w:szCs w:val="28"/>
              </w:rPr>
              <w:t>因受雷雨等恶劣天气影响及巡检人员工作不到位，未及时发现线路、设备隐患，导致当事人所在地频繁停电。</w:t>
            </w:r>
            <w:r>
              <w:rPr>
                <w:rFonts w:hint="eastAsia" w:ascii="仿宋_GB2312" w:eastAsia="仿宋_GB2312"/>
                <w:color w:val="000000"/>
                <w:sz w:val="28"/>
                <w:szCs w:val="28"/>
              </w:rPr>
              <w:t>已督促供电企业加强巡视，对线路老化的避雷器进行更换，对雷击多发地段加装避雷针。已将具体情况向当事人解释说明，当事人表示理解。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eastAsia="仿宋_GB2312"/>
                <w:color w:val="000000"/>
                <w:sz w:val="28"/>
                <w:szCs w:val="28"/>
              </w:rPr>
            </w:pPr>
            <w:r>
              <w:rPr>
                <w:rFonts w:hint="eastAsia" w:ascii="仿宋_GB2312" w:eastAsia="仿宋_GB2312"/>
                <w:color w:val="000000"/>
                <w:sz w:val="28"/>
                <w:szCs w:val="28"/>
              </w:rPr>
              <w:t>5</w:t>
            </w:r>
          </w:p>
        </w:tc>
        <w:tc>
          <w:tcPr>
            <w:tcW w:w="2824"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国网内蒙古东部电力有限公司通辽供电公司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通辽市扎鲁特旗群众反映，其居住小区每逢恶劣天气便发生频繁停电问题，已持续3年左右，联系95598供电服务热线和供电企业均未彻底解决问题，希望彻底解决。</w:t>
            </w:r>
          </w:p>
        </w:tc>
        <w:tc>
          <w:tcPr>
            <w:tcW w:w="9409"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hint="eastAsia" w:ascii="仿宋_GB2312" w:hAnsi="仿宋_GB2312" w:eastAsia="仿宋_GB2312" w:cs="仿宋_GB2312"/>
                <w:color w:val="000000"/>
                <w:sz w:val="28"/>
                <w:szCs w:val="28"/>
              </w:rPr>
              <w:t>因受雷雨等恶劣天气影响及巡检人员工作不到位，未及时发现线路、设备隐患，导致当事人所在地频繁停电。</w:t>
            </w:r>
            <w:r>
              <w:rPr>
                <w:rFonts w:hint="eastAsia" w:ascii="仿宋_GB2312" w:eastAsia="仿宋_GB2312"/>
                <w:color w:val="000000"/>
                <w:sz w:val="28"/>
                <w:szCs w:val="28"/>
              </w:rPr>
              <w:t>已督促供电企业加强对线路、设备的巡视和维护管理，及时消缺，对雷区地段线路设备加装避雷器装置，提高配网线路整体防雷水平，并将具体情况向当事人解释说明。</w:t>
            </w:r>
            <w:r>
              <w:rPr>
                <w:rFonts w:hint="eastAsia" w:ascii="仿宋_GB2312" w:eastAsia="仿宋_GB2312"/>
                <w:color w:val="000000" w:themeColor="text1"/>
                <w:sz w:val="28"/>
                <w:szCs w:val="28"/>
              </w:rPr>
              <w:t>当事人表示认可</w:t>
            </w:r>
            <w:r>
              <w:rPr>
                <w:rFonts w:hint="eastAsia" w:ascii="仿宋_GB2312" w:eastAsia="仿宋_GB2312"/>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eastAsia="仿宋_GB2312"/>
                <w:color w:val="000000"/>
                <w:sz w:val="28"/>
                <w:szCs w:val="28"/>
              </w:rPr>
            </w:pPr>
            <w:r>
              <w:rPr>
                <w:rFonts w:hint="eastAsia" w:ascii="仿宋_GB2312" w:eastAsia="仿宋_GB2312"/>
                <w:color w:val="000000"/>
                <w:sz w:val="28"/>
                <w:szCs w:val="28"/>
              </w:rPr>
              <w:t>6</w:t>
            </w:r>
          </w:p>
        </w:tc>
        <w:tc>
          <w:tcPr>
            <w:tcW w:w="2824"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国网内蒙古东部电力有限公司赤峰供电公司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赤峰市敖汉旗群众反映，其居住小区频繁停电已持续4年，联系95598供电服务热线一直未解决，希望尽快彻底解决此问题。</w:t>
            </w:r>
          </w:p>
        </w:tc>
        <w:tc>
          <w:tcPr>
            <w:tcW w:w="9409"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hint="eastAsia" w:ascii="仿宋_GB2312" w:hAnsi="仿宋_GB2312" w:eastAsia="仿宋_GB2312" w:cs="仿宋_GB2312"/>
                <w:color w:val="000000"/>
                <w:sz w:val="28"/>
                <w:szCs w:val="28"/>
              </w:rPr>
              <w:t>因线路老化及巡检人员工作不到位，未及时发现线路、设备隐患，导致当事人所在地频繁停电。</w:t>
            </w:r>
            <w:r>
              <w:rPr>
                <w:rFonts w:hint="eastAsia" w:ascii="仿宋_GB2312" w:eastAsia="仿宋_GB2312"/>
                <w:color w:val="000000"/>
                <w:sz w:val="28"/>
                <w:szCs w:val="28"/>
              </w:rPr>
              <w:t>已督促供电企业加强线路巡视，及时消缺，同时加快推进线路迁改项目进度。目前，供电企业已完成新线路投运工作，彻底解决了当地频繁停电问题。已将具体情况向当事人解释说明，当事人表示满意。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eastAsia="仿宋_GB2312"/>
                <w:color w:val="000000"/>
                <w:sz w:val="28"/>
                <w:szCs w:val="28"/>
              </w:rPr>
            </w:pPr>
            <w:r>
              <w:rPr>
                <w:rFonts w:hint="eastAsia" w:ascii="仿宋_GB2312" w:eastAsia="仿宋_GB2312"/>
                <w:color w:val="000000"/>
                <w:sz w:val="28"/>
                <w:szCs w:val="28"/>
              </w:rPr>
              <w:t>7</w:t>
            </w:r>
          </w:p>
        </w:tc>
        <w:tc>
          <w:tcPr>
            <w:tcW w:w="2824"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国网吉林省电力有限公司白城供电公司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白城市大安市群众反映，其申请报装三相电，供电企业已受理，但迟迟未安装电表，联系供电企业和95598供电服务热线未解决，恳请尽快安装三相电电表。</w:t>
            </w:r>
          </w:p>
        </w:tc>
        <w:tc>
          <w:tcPr>
            <w:tcW w:w="9409"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经调查，反映事项属实。由于供电企业工作人员未及时给当事人领取三相电表，导致未及时安装电表。已督促供电企业认真履行工作职责，严格执行首问负责制及业扩报装流程，按时限完成工作。供电企业已为当事人安装三相电电表，对相关责任人进行问责，并将具体情况向当事人解释说明。</w:t>
            </w:r>
            <w:r>
              <w:rPr>
                <w:rFonts w:hint="eastAsia" w:ascii="仿宋_GB2312" w:eastAsia="仿宋_GB2312"/>
                <w:color w:val="000000" w:themeColor="text1"/>
                <w:sz w:val="28"/>
                <w:szCs w:val="28"/>
              </w:rPr>
              <w:t>当事人表示满意</w:t>
            </w:r>
            <w:r>
              <w:rPr>
                <w:rFonts w:hint="eastAsia" w:ascii="仿宋_GB2312" w:eastAsia="仿宋_GB2312"/>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eastAsia="仿宋_GB2312"/>
                <w:color w:val="000000"/>
                <w:sz w:val="28"/>
                <w:szCs w:val="28"/>
              </w:rPr>
            </w:pPr>
            <w:r>
              <w:rPr>
                <w:rFonts w:hint="eastAsia" w:ascii="仿宋_GB2312" w:eastAsia="仿宋_GB2312"/>
                <w:color w:val="000000"/>
                <w:sz w:val="28"/>
                <w:szCs w:val="28"/>
              </w:rPr>
              <w:t>8</w:t>
            </w:r>
          </w:p>
        </w:tc>
        <w:tc>
          <w:tcPr>
            <w:tcW w:w="2824"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国网辽宁省电力有限公司沈阳供电公司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沈阳市沈北新区群众反映，其居住地频繁停电已持续6年，联系95598供电服务热线一直未解决，恳请尽快解决。</w:t>
            </w:r>
          </w:p>
        </w:tc>
        <w:tc>
          <w:tcPr>
            <w:tcW w:w="9409"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经调查，反映事项部分属实。</w:t>
            </w:r>
            <w:r>
              <w:rPr>
                <w:rFonts w:hint="eastAsia" w:ascii="仿宋_GB2312" w:hAnsi="仿宋_GB2312" w:eastAsia="仿宋_GB2312" w:cs="仿宋_GB2312"/>
                <w:color w:val="000000"/>
                <w:sz w:val="28"/>
                <w:szCs w:val="28"/>
              </w:rPr>
              <w:t>因受恶劣天气影响及巡检人员工作不到位，未及时发现线路、设备隐患，导致当事人所在地频繁停电。</w:t>
            </w:r>
            <w:r>
              <w:rPr>
                <w:rFonts w:hint="eastAsia" w:ascii="仿宋_GB2312" w:eastAsia="仿宋_GB2312"/>
                <w:color w:val="000000"/>
                <w:sz w:val="28"/>
                <w:szCs w:val="28"/>
              </w:rPr>
              <w:t>已督促供电企业加强对线路和设备的巡视工作，及时消缺，不断提高供电质量，并将具体情况向当事人解释说明。当事人表示认可。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eastAsia="仿宋_GB2312"/>
                <w:color w:val="000000"/>
                <w:sz w:val="28"/>
                <w:szCs w:val="28"/>
              </w:rPr>
            </w:pPr>
            <w:r>
              <w:rPr>
                <w:rFonts w:hint="eastAsia" w:ascii="仿宋_GB2312" w:eastAsia="仿宋_GB2312"/>
                <w:color w:val="000000"/>
                <w:sz w:val="28"/>
                <w:szCs w:val="28"/>
              </w:rPr>
              <w:t>9</w:t>
            </w:r>
          </w:p>
        </w:tc>
        <w:tc>
          <w:tcPr>
            <w:tcW w:w="2824"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国网吉林省电力有限公司长春供电公司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长春市公主岭市群众反映，其居住小区频繁停电已持续6个月，联系供电企业未彻底解决，希望尽快解决。</w:t>
            </w:r>
          </w:p>
        </w:tc>
        <w:tc>
          <w:tcPr>
            <w:tcW w:w="9409"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hint="eastAsia" w:ascii="仿宋_GB2312" w:hAnsi="仿宋_GB2312" w:eastAsia="仿宋_GB2312" w:cs="仿宋_GB2312"/>
                <w:color w:val="000000"/>
                <w:sz w:val="28"/>
                <w:szCs w:val="28"/>
              </w:rPr>
              <w:t>因受恶劣天气、外力破坏影响及巡检人员工作不到位，未及时发现线路、设备隐患，导致当事人所在地频繁停电。</w:t>
            </w:r>
            <w:r>
              <w:rPr>
                <w:rFonts w:hint="eastAsia" w:ascii="仿宋_GB2312" w:eastAsia="仿宋_GB2312"/>
                <w:color w:val="000000"/>
                <w:sz w:val="28"/>
                <w:szCs w:val="28"/>
              </w:rPr>
              <w:t>已督促供电企业加强设备巡视管理及异常天气特巡，及时消缺，加大防外力破坏宣传，不断提高供电质量。经与当事人沟通解释，</w:t>
            </w:r>
            <w:r>
              <w:rPr>
                <w:rFonts w:hint="eastAsia" w:ascii="仿宋_GB2312" w:eastAsia="仿宋_GB2312"/>
                <w:color w:val="000000" w:themeColor="text1"/>
                <w:sz w:val="28"/>
                <w:szCs w:val="28"/>
              </w:rPr>
              <w:t>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eastAsia="仿宋_GB2312"/>
                <w:color w:val="000000"/>
                <w:sz w:val="28"/>
                <w:szCs w:val="28"/>
              </w:rPr>
            </w:pPr>
            <w:r>
              <w:rPr>
                <w:rFonts w:hint="eastAsia" w:ascii="仿宋_GB2312" w:eastAsia="仿宋_GB2312"/>
                <w:color w:val="000000"/>
                <w:sz w:val="28"/>
                <w:szCs w:val="28"/>
              </w:rPr>
              <w:t>10</w:t>
            </w:r>
          </w:p>
        </w:tc>
        <w:tc>
          <w:tcPr>
            <w:tcW w:w="2824"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国网吉林省电力有限公司长春供电公司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长春市南关区群众反映，其居住小区频繁停电已持续5年，联系95598供电服务热线未解决，迫切希望尽快彻底解决频繁停电问题。</w:t>
            </w:r>
          </w:p>
        </w:tc>
        <w:tc>
          <w:tcPr>
            <w:tcW w:w="9409"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经调查，反映事项部分属实。</w:t>
            </w:r>
            <w:r>
              <w:rPr>
                <w:rFonts w:hint="eastAsia" w:ascii="仿宋_GB2312" w:hAnsi="仿宋_GB2312" w:eastAsia="仿宋_GB2312" w:cs="仿宋_GB2312"/>
                <w:color w:val="000000"/>
                <w:sz w:val="28"/>
                <w:szCs w:val="28"/>
              </w:rPr>
              <w:t>因受外力破坏影响及巡检人员工作不到位，未及时发现线路、设备隐患，导致当事人所在地频繁停电。</w:t>
            </w:r>
            <w:r>
              <w:rPr>
                <w:rFonts w:hint="eastAsia" w:ascii="仿宋_GB2312" w:eastAsia="仿宋_GB2312"/>
                <w:color w:val="000000"/>
                <w:sz w:val="28"/>
                <w:szCs w:val="28"/>
              </w:rPr>
              <w:t>已督促供电企业加大巡视力度，对老旧线路、设备进行改造更新，加强对小区周边施工单位的防外力破坏宣传，并将具体情况向当事人解释说明。当事人表示认可。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eastAsia="仿宋_GB2312"/>
                <w:color w:val="000000"/>
                <w:sz w:val="28"/>
                <w:szCs w:val="28"/>
              </w:rPr>
            </w:pPr>
            <w:r>
              <w:rPr>
                <w:rFonts w:hint="eastAsia" w:ascii="仿宋_GB2312" w:eastAsia="仿宋_GB2312"/>
                <w:color w:val="000000"/>
                <w:sz w:val="28"/>
                <w:szCs w:val="28"/>
              </w:rPr>
              <w:t>11</w:t>
            </w:r>
          </w:p>
        </w:tc>
        <w:tc>
          <w:tcPr>
            <w:tcW w:w="2824"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国网黑龙江省电力有限公司牡丹江供电公司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牡丹江市林口县群众反映，其居住地低电压已持续多年，联系供电企业一直未解决，希望尽快解决。</w:t>
            </w:r>
          </w:p>
        </w:tc>
        <w:tc>
          <w:tcPr>
            <w:tcW w:w="9409"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经调查，反映事项部分属实。当事人所在地位置较为偏僻，供电半径过长，导致低电压。已督促供电企业尽快将该台区列入低电压治理计划，不断提升供电质量。目前，供电企业已完成线路改造，彻底解决了低电压问题。经沟通解释，当事人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eastAsia="仿宋_GB2312"/>
                <w:color w:val="000000"/>
                <w:sz w:val="28"/>
                <w:szCs w:val="28"/>
              </w:rPr>
            </w:pPr>
            <w:r>
              <w:rPr>
                <w:rFonts w:hint="eastAsia" w:ascii="仿宋_GB2312" w:eastAsia="仿宋_GB2312"/>
                <w:color w:val="000000"/>
                <w:sz w:val="28"/>
                <w:szCs w:val="28"/>
              </w:rPr>
              <w:t>12</w:t>
            </w:r>
          </w:p>
        </w:tc>
        <w:tc>
          <w:tcPr>
            <w:tcW w:w="2824"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国网江苏省电力有限公司徐州供电公司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徐州市云龙区群众反映，其居住地频繁停电已持续6个月，联系供电企业和95598供电服务热线未解决，希望尽快解决。</w:t>
            </w:r>
          </w:p>
        </w:tc>
        <w:tc>
          <w:tcPr>
            <w:tcW w:w="9409"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hint="eastAsia" w:ascii="仿宋_GB2312" w:hAnsi="仿宋_GB2312" w:eastAsia="仿宋_GB2312" w:cs="仿宋_GB2312"/>
                <w:color w:val="000000"/>
                <w:sz w:val="28"/>
                <w:szCs w:val="28"/>
              </w:rPr>
              <w:t>因巡检人员工作不到位，未及时发现线路、设备隐患，导致当事人所在地频繁停电。已督促供电企业加强巡检、及时消缺，加大外力破坏治理和宣传工作，加强主动服务意识，及时通知产权人维修或更换缺陷严重的专变设备，不断提高供电质量。已将具体情况向当事人解释说明，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eastAsia="仿宋_GB2312"/>
                <w:color w:val="000000"/>
                <w:sz w:val="28"/>
                <w:szCs w:val="28"/>
              </w:rPr>
            </w:pPr>
            <w:r>
              <w:rPr>
                <w:rFonts w:hint="eastAsia" w:ascii="仿宋_GB2312" w:eastAsia="仿宋_GB2312"/>
                <w:color w:val="000000"/>
                <w:sz w:val="28"/>
                <w:szCs w:val="28"/>
              </w:rPr>
              <w:t>13</w:t>
            </w:r>
          </w:p>
        </w:tc>
        <w:tc>
          <w:tcPr>
            <w:tcW w:w="2824"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国网浙江省电力有限公司温州供电公司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温州市苍南县群众反映，其居住村庄频繁停电已持续5年，联系供电企业未解决，恳请彻底解决。</w:t>
            </w:r>
          </w:p>
        </w:tc>
        <w:tc>
          <w:tcPr>
            <w:tcW w:w="9409"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hint="eastAsia" w:ascii="仿宋_GB2312" w:hAnsi="仿宋_GB2312" w:eastAsia="仿宋_GB2312" w:cs="仿宋_GB2312"/>
                <w:color w:val="000000"/>
                <w:sz w:val="28"/>
                <w:szCs w:val="28"/>
              </w:rPr>
              <w:t>因受灾害性天气影响及巡检人员工作不到位，导致当事人所在地频繁停电。已督促供电企业加强线路巡检，及时更换故障、老旧设备，更好地保障供电可靠性。已将具体情况向当事人解释说明，当事人表示理解。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eastAsia="仿宋_GB2312"/>
                <w:color w:val="000000"/>
                <w:sz w:val="28"/>
                <w:szCs w:val="28"/>
              </w:rPr>
            </w:pPr>
            <w:r>
              <w:rPr>
                <w:rFonts w:hint="eastAsia" w:ascii="仿宋_GB2312" w:eastAsia="仿宋_GB2312"/>
                <w:color w:val="000000"/>
                <w:sz w:val="28"/>
                <w:szCs w:val="28"/>
              </w:rPr>
              <w:t>14</w:t>
            </w:r>
          </w:p>
        </w:tc>
        <w:tc>
          <w:tcPr>
            <w:tcW w:w="2824"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国网福建省电力有限公司福州供电公司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福州市闽清县群众反映，其经营所在地每逢恶劣天气便发生频繁停电问题，已持续多年，联系95598供电服务热线和供电企业未解决，希望尽快解决。</w:t>
            </w:r>
          </w:p>
        </w:tc>
        <w:tc>
          <w:tcPr>
            <w:tcW w:w="9409"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highlight w:val="yellow"/>
              </w:rPr>
            </w:pPr>
            <w:r>
              <w:rPr>
                <w:rFonts w:hint="eastAsia" w:ascii="仿宋_GB2312" w:eastAsia="仿宋_GB2312"/>
                <w:color w:val="000000"/>
                <w:sz w:val="28"/>
                <w:szCs w:val="28"/>
              </w:rPr>
              <w:t>经调查，反映事项属实。</w:t>
            </w:r>
            <w:r>
              <w:rPr>
                <w:rFonts w:hint="eastAsia" w:ascii="仿宋_GB2312" w:hAnsi="仿宋_GB2312" w:eastAsia="仿宋_GB2312" w:cs="仿宋_GB2312"/>
                <w:color w:val="000000"/>
                <w:sz w:val="28"/>
                <w:szCs w:val="28"/>
              </w:rPr>
              <w:t>因受雷雨等灾害性天气影响以及巡检人员工作不到位，导致当事人所在地频繁停电。已督促供电企业尽快进行线路改造，开展频繁停电预警管控，加强配网设备运维管理，提升设备健康水平。已将具体情况向当事人解释说明，当事人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eastAsia="仿宋_GB2312"/>
                <w:color w:val="000000"/>
                <w:sz w:val="28"/>
                <w:szCs w:val="28"/>
              </w:rPr>
            </w:pPr>
            <w:r>
              <w:rPr>
                <w:rFonts w:hint="eastAsia" w:ascii="仿宋_GB2312" w:eastAsia="仿宋_GB2312"/>
                <w:color w:val="000000"/>
                <w:sz w:val="28"/>
                <w:szCs w:val="28"/>
              </w:rPr>
              <w:t>15</w:t>
            </w:r>
          </w:p>
        </w:tc>
        <w:tc>
          <w:tcPr>
            <w:tcW w:w="2824"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国网江西省电力有限公司鹰潭供电公司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鹰潭市余江县群众反映，其居住村庄频繁停电问题已持续3年，多次联系95598供电服务热线未解决，希望尽快彻底解决此问题。</w:t>
            </w:r>
          </w:p>
        </w:tc>
        <w:tc>
          <w:tcPr>
            <w:tcW w:w="9409"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hint="eastAsia" w:ascii="仿宋_GB2312" w:hAnsi="仿宋_GB2312" w:eastAsia="仿宋_GB2312" w:cs="仿宋_GB2312"/>
                <w:color w:val="000000"/>
                <w:sz w:val="28"/>
                <w:szCs w:val="28"/>
              </w:rPr>
              <w:t>因受雷雨等灾害性天气影响以及巡检人员工作不到位，导致当事人所在地频繁停电。</w:t>
            </w:r>
            <w:r>
              <w:rPr>
                <w:rFonts w:hint="eastAsia" w:ascii="仿宋_GB2312" w:eastAsia="仿宋_GB2312"/>
                <w:color w:val="000000"/>
                <w:sz w:val="28"/>
                <w:szCs w:val="28"/>
              </w:rPr>
              <w:t>已督促供电企业加大线路巡视维护力度，及时消缺，对老旧开关、瓷瓶进行更换，优化绝缘导线间隙避雷器的配置，进一步提升线路防雷水平，并做好停电计划，及时告知停电情况。已将具体情况向当事人解释说明，</w:t>
            </w:r>
            <w:r>
              <w:rPr>
                <w:rFonts w:hint="eastAsia" w:ascii="仿宋_GB2312" w:eastAsia="仿宋_GB2312"/>
                <w:color w:val="000000" w:themeColor="text1"/>
                <w:sz w:val="28"/>
                <w:szCs w:val="28"/>
              </w:rPr>
              <w:t>当事人表示理解。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eastAsia="仿宋_GB2312"/>
                <w:color w:val="000000"/>
                <w:sz w:val="28"/>
                <w:szCs w:val="28"/>
              </w:rPr>
            </w:pPr>
            <w:r>
              <w:rPr>
                <w:rFonts w:hint="eastAsia" w:ascii="仿宋_GB2312" w:eastAsia="仿宋_GB2312"/>
                <w:color w:val="000000"/>
                <w:sz w:val="28"/>
                <w:szCs w:val="28"/>
              </w:rPr>
              <w:t>16</w:t>
            </w:r>
          </w:p>
        </w:tc>
        <w:tc>
          <w:tcPr>
            <w:tcW w:w="2824"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国网山东省电力公司聊城供电公司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聊城市冠县群众反映，其家安装的分布式光伏发电项目迟迟无法并网，恳请协助尽快并网。</w:t>
            </w:r>
          </w:p>
        </w:tc>
        <w:tc>
          <w:tcPr>
            <w:tcW w:w="9409"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经调查，反映事项部分属实。由于供电企业对用户光伏项目并网备案错误，导致并网延误。已督促供电企业尽快重新备案，不断提升服务水平。目前，供电企业已重新备案，光伏项目已成功并网。经与当事人沟通解释，当事人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eastAsia="仿宋_GB2312"/>
                <w:color w:val="000000"/>
                <w:sz w:val="28"/>
                <w:szCs w:val="28"/>
              </w:rPr>
            </w:pPr>
            <w:r>
              <w:rPr>
                <w:rFonts w:hint="eastAsia" w:ascii="仿宋_GB2312" w:eastAsia="仿宋_GB2312"/>
                <w:color w:val="000000"/>
                <w:sz w:val="28"/>
                <w:szCs w:val="28"/>
              </w:rPr>
              <w:t>17</w:t>
            </w:r>
          </w:p>
        </w:tc>
        <w:tc>
          <w:tcPr>
            <w:tcW w:w="2824"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国网山东省电力公司胜利供电公司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东营市东营区群众反映，其居住小区频繁停电已持续1年，联系95598供电服务热线和12345市政热线均未解决，希望尽快彻底解决频繁停电问题。</w:t>
            </w:r>
          </w:p>
        </w:tc>
        <w:tc>
          <w:tcPr>
            <w:tcW w:w="9409"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经调查，反映事项属实。已督促供电企业加强巡视，排查治理故障隐患，加强事故抢修能力建设，提高应急响应速度，缩短故障处理时间，减少小区故障停电次数。供电企业积极与市政部门沟通协调，计划实施双电源线路改造，提高供电可靠性。已将具体情况向当事人解释说明，当事人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eastAsia="仿宋_GB2312"/>
                <w:color w:val="000000"/>
                <w:sz w:val="28"/>
                <w:szCs w:val="28"/>
              </w:rPr>
            </w:pPr>
            <w:r>
              <w:rPr>
                <w:rFonts w:hint="eastAsia" w:ascii="仿宋_GB2312" w:eastAsia="仿宋_GB2312"/>
                <w:color w:val="000000"/>
                <w:sz w:val="28"/>
                <w:szCs w:val="28"/>
              </w:rPr>
              <w:t>18</w:t>
            </w:r>
          </w:p>
        </w:tc>
        <w:tc>
          <w:tcPr>
            <w:tcW w:w="2824"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highlight w:val="yellow"/>
              </w:rPr>
            </w:pPr>
            <w:r>
              <w:rPr>
                <w:rFonts w:hint="eastAsia" w:ascii="仿宋_GB2312" w:eastAsia="仿宋_GB2312"/>
                <w:color w:val="000000"/>
                <w:sz w:val="28"/>
                <w:szCs w:val="28"/>
              </w:rPr>
              <w:t>国网河南省电力公司信阳供电公司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highlight w:val="yellow"/>
              </w:rPr>
            </w:pPr>
            <w:r>
              <w:rPr>
                <w:rFonts w:hint="eastAsia" w:ascii="仿宋_GB2312" w:eastAsia="仿宋_GB2312"/>
                <w:color w:val="000000"/>
                <w:sz w:val="28"/>
                <w:szCs w:val="28"/>
              </w:rPr>
              <w:t>信阳市固始县群众反映，其居住村庄低电压已持续1年，多次联系95598供电服务热线未解决，恳请尽快彻底解决此问题。</w:t>
            </w:r>
          </w:p>
        </w:tc>
        <w:tc>
          <w:tcPr>
            <w:tcW w:w="9409"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highlight w:val="yellow"/>
              </w:rPr>
            </w:pPr>
            <w:r>
              <w:rPr>
                <w:rFonts w:hint="eastAsia" w:ascii="仿宋_GB2312" w:eastAsia="仿宋_GB2312"/>
                <w:color w:val="000000"/>
                <w:sz w:val="28"/>
                <w:szCs w:val="28"/>
              </w:rPr>
              <w:t>经调查，反映事项属实。当事人所在地因供电半径较大、线径细，导致低电压。</w:t>
            </w:r>
            <w:r>
              <w:rPr>
                <w:rFonts w:hint="eastAsia" w:ascii="仿宋_GB2312" w:hAnsi="仿宋_GB2312" w:eastAsia="仿宋_GB2312" w:cs="仿宋_GB2312"/>
                <w:color w:val="000000"/>
                <w:sz w:val="28"/>
                <w:szCs w:val="28"/>
              </w:rPr>
              <w:t>已督促供电企业尽快进行线路改造，彻底解决低电压问题。</w:t>
            </w:r>
            <w:r>
              <w:rPr>
                <w:rFonts w:hint="eastAsia" w:ascii="仿宋_GB2312" w:eastAsia="仿宋_GB2312"/>
                <w:color w:val="000000"/>
                <w:sz w:val="28"/>
                <w:szCs w:val="28"/>
              </w:rPr>
              <w:t>目前，供电企业已完成线路改造，电压已恢复正常。当事人表示满意。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eastAsia="仿宋_GB2312"/>
                <w:color w:val="000000"/>
                <w:sz w:val="28"/>
                <w:szCs w:val="28"/>
              </w:rPr>
            </w:pPr>
            <w:r>
              <w:rPr>
                <w:rFonts w:hint="eastAsia" w:ascii="仿宋_GB2312" w:eastAsia="仿宋_GB2312"/>
                <w:color w:val="000000"/>
                <w:sz w:val="28"/>
                <w:szCs w:val="28"/>
              </w:rPr>
              <w:t>19</w:t>
            </w:r>
          </w:p>
        </w:tc>
        <w:tc>
          <w:tcPr>
            <w:tcW w:w="2824"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国网湖北省电力有限公司黄冈供电公司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黄冈市麻城市群众反映，其居住村庄频繁停电已持续1年左右，联系95598供电服务热线和供电企业未彻底解决，期望尽快解决频繁停电问题。</w:t>
            </w:r>
          </w:p>
        </w:tc>
        <w:tc>
          <w:tcPr>
            <w:tcW w:w="9409"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经调查，反映事项属实。当事人所在地因巡检人员工作不到位，未及时发现线路、设备隐患，导致频繁停电。已督促供电企业制定整改措施，对线路开展全面排查，及时消除缺陷。供电企业已对可能导致故障的老旧避雷器、刀闸等设备进行更换，并加强用户侧用电检查，及时告知用户对自维设备进行维修。已将具体情况向当事人解释说明，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eastAsia="仿宋_GB2312"/>
                <w:color w:val="000000"/>
                <w:sz w:val="28"/>
                <w:szCs w:val="28"/>
              </w:rPr>
            </w:pPr>
            <w:r>
              <w:rPr>
                <w:rFonts w:hint="eastAsia" w:ascii="仿宋_GB2312" w:eastAsia="仿宋_GB2312"/>
                <w:color w:val="000000"/>
                <w:sz w:val="28"/>
                <w:szCs w:val="28"/>
              </w:rPr>
              <w:t>20</w:t>
            </w:r>
          </w:p>
        </w:tc>
        <w:tc>
          <w:tcPr>
            <w:tcW w:w="2824"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国网湖北省电力有限公司襄阳供电公司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襄阳市襄州区群众反映，其居住小区频繁停电已持续约半年，联系95598供电服务热线未解决，希望尽快彻底解决。</w:t>
            </w:r>
          </w:p>
        </w:tc>
        <w:tc>
          <w:tcPr>
            <w:tcW w:w="9409"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经调查，反映事项属实。当事人所在地因巡检人员工作不到位，未及时发现线路、设备隐患，导致频繁停电。已督促供电企业加强巡检，针对限电、故障停电等非计划停电，提前做好应急预案。已将具体情况向当事人解释说明，</w:t>
            </w:r>
            <w:r>
              <w:rPr>
                <w:rFonts w:hint="eastAsia" w:ascii="仿宋_GB2312" w:hAnsi="仿宋_GB2312" w:eastAsia="仿宋_GB2312" w:cs="仿宋_GB2312"/>
                <w:color w:val="000000"/>
                <w:sz w:val="28"/>
                <w:szCs w:val="28"/>
              </w:rPr>
              <w:t>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eastAsia="仿宋_GB2312"/>
                <w:color w:val="000000"/>
                <w:sz w:val="28"/>
                <w:szCs w:val="28"/>
              </w:rPr>
            </w:pPr>
            <w:r>
              <w:rPr>
                <w:rFonts w:hint="eastAsia" w:ascii="仿宋_GB2312" w:eastAsia="仿宋_GB2312"/>
                <w:color w:val="000000"/>
                <w:sz w:val="28"/>
                <w:szCs w:val="28"/>
              </w:rPr>
              <w:t>21</w:t>
            </w:r>
          </w:p>
        </w:tc>
        <w:tc>
          <w:tcPr>
            <w:tcW w:w="2824"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国网湖北省电力有限公司武汉供电公司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highlight w:val="yellow"/>
              </w:rPr>
            </w:pPr>
            <w:r>
              <w:rPr>
                <w:rFonts w:hint="eastAsia" w:ascii="仿宋_GB2312" w:eastAsia="仿宋_GB2312"/>
                <w:color w:val="000000"/>
                <w:sz w:val="28"/>
                <w:szCs w:val="28"/>
              </w:rPr>
              <w:t>武汉市新洲区群众反映，其居住小区频繁停电已持续1、2年，多次联系95598供电服务热线未解决，希望尽快解决此问题。</w:t>
            </w:r>
          </w:p>
        </w:tc>
        <w:tc>
          <w:tcPr>
            <w:tcW w:w="9409"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highlight w:val="yellow"/>
              </w:rPr>
            </w:pPr>
            <w:r>
              <w:rPr>
                <w:rFonts w:hint="eastAsia" w:ascii="仿宋_GB2312" w:eastAsia="仿宋_GB2312"/>
                <w:color w:val="000000"/>
                <w:sz w:val="28"/>
                <w:szCs w:val="28"/>
              </w:rPr>
              <w:t>经调查，反映事项属实。当事人所在地因用电负荷急剧增加，线路过载导致频繁停电。</w:t>
            </w:r>
            <w:r>
              <w:rPr>
                <w:rFonts w:hint="eastAsia" w:ascii="仿宋_GB2312" w:hAnsi="仿宋_GB2312" w:eastAsia="仿宋_GB2312" w:cs="仿宋_GB2312"/>
                <w:color w:val="000000"/>
                <w:sz w:val="28"/>
                <w:szCs w:val="28"/>
              </w:rPr>
              <w:t>已督促供电企业尽快进行线路改造，</w:t>
            </w:r>
            <w:r>
              <w:rPr>
                <w:rFonts w:hint="eastAsia" w:ascii="仿宋_GB2312" w:eastAsia="仿宋_GB2312"/>
                <w:color w:val="000000"/>
                <w:sz w:val="28"/>
                <w:szCs w:val="28"/>
              </w:rPr>
              <w:t>适时调整运行方式，缓解该地区低电压问题。目前，供电企业已将该条线路列入改造计划，通过网架改造转移部分负荷，有效解决了频繁停电问题。</w:t>
            </w:r>
            <w:r>
              <w:rPr>
                <w:rFonts w:hint="eastAsia" w:ascii="仿宋_GB2312" w:hAnsi="仿宋_GB2312" w:eastAsia="仿宋_GB2312" w:cs="仿宋_GB2312"/>
                <w:color w:val="000000"/>
                <w:sz w:val="28"/>
                <w:szCs w:val="28"/>
              </w:rPr>
              <w:t>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eastAsia="仿宋_GB2312"/>
                <w:color w:val="000000"/>
                <w:sz w:val="28"/>
                <w:szCs w:val="28"/>
              </w:rPr>
            </w:pPr>
            <w:r>
              <w:rPr>
                <w:rFonts w:hint="eastAsia" w:ascii="仿宋_GB2312" w:eastAsia="仿宋_GB2312"/>
                <w:color w:val="000000"/>
                <w:sz w:val="28"/>
                <w:szCs w:val="28"/>
              </w:rPr>
              <w:t>22</w:t>
            </w:r>
          </w:p>
        </w:tc>
        <w:tc>
          <w:tcPr>
            <w:tcW w:w="2824"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国网湖南省电力有限公司株洲供电公司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株洲市醴陵市群众反映，其居住村庄低电压已持续6个月，联系95598供电服务热线未解决，恳请彻底解决。</w:t>
            </w:r>
          </w:p>
        </w:tc>
        <w:tc>
          <w:tcPr>
            <w:tcW w:w="9409"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经调查，反映事项部分属实。当事人所在地位于供电线路末端，因用电负荷不断增加，导致在用电高峰期发生低电压问题。已督促供电企业采取调整用电相序和配变调档等措施，缓解低电压问题。目前，供电企业已完成低电压改造，并将具体情况向当事人解释。当事人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eastAsia="仿宋_GB2312"/>
                <w:color w:val="000000"/>
                <w:sz w:val="28"/>
                <w:szCs w:val="28"/>
              </w:rPr>
            </w:pPr>
            <w:r>
              <w:rPr>
                <w:rFonts w:hint="eastAsia" w:ascii="仿宋_GB2312" w:eastAsia="仿宋_GB2312"/>
                <w:color w:val="000000"/>
                <w:sz w:val="28"/>
                <w:szCs w:val="28"/>
              </w:rPr>
              <w:t>23</w:t>
            </w:r>
          </w:p>
        </w:tc>
        <w:tc>
          <w:tcPr>
            <w:tcW w:w="2824"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国网湖南省电力有限公司岳阳供电公司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岳阳市平江县群众反映，其居住村庄低电压已持续约5、6年，联系95598供电服务热线未解决，希望尽快彻底解决此问题。</w:t>
            </w:r>
          </w:p>
        </w:tc>
        <w:tc>
          <w:tcPr>
            <w:tcW w:w="9409"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经调查，反映事项属实。当事人所在地线路线径较小、供电半径大，导致在用电高峰期出现低电压问题。</w:t>
            </w:r>
            <w:r>
              <w:rPr>
                <w:rFonts w:hint="eastAsia" w:ascii="仿宋_GB2312" w:hAnsi="仿宋_GB2312" w:eastAsia="仿宋_GB2312" w:cs="仿宋_GB2312"/>
                <w:color w:val="000000"/>
                <w:sz w:val="28"/>
                <w:szCs w:val="28"/>
              </w:rPr>
              <w:t>已督促供电企业尽快进行线路改造</w:t>
            </w:r>
            <w:r>
              <w:rPr>
                <w:rFonts w:hint="eastAsia" w:ascii="仿宋_GB2312" w:eastAsia="仿宋_GB2312"/>
                <w:color w:val="000000"/>
                <w:sz w:val="28"/>
                <w:szCs w:val="28"/>
              </w:rPr>
              <w:t>，并向当事人宣传错峰用电，以缓解低电压问题。供电企业已将该线路列入改造计划，待计划下达后立即实施，并</w:t>
            </w:r>
            <w:r>
              <w:rPr>
                <w:rFonts w:hint="eastAsia" w:ascii="仿宋_GB2312" w:hAnsi="仿宋_GB2312" w:eastAsia="仿宋_GB2312" w:cs="仿宋_GB2312"/>
                <w:color w:val="000000"/>
                <w:sz w:val="28"/>
                <w:szCs w:val="28"/>
              </w:rPr>
              <w:t>将具体情况向当事人解释说明。当事人表示</w:t>
            </w:r>
            <w:r>
              <w:rPr>
                <w:rFonts w:hint="eastAsia" w:ascii="仿宋_GB2312" w:eastAsia="仿宋_GB2312"/>
                <w:color w:val="000000"/>
                <w:sz w:val="28"/>
                <w:szCs w:val="28"/>
              </w:rPr>
              <w:t>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eastAsia="仿宋_GB2312"/>
                <w:color w:val="000000"/>
                <w:sz w:val="28"/>
                <w:szCs w:val="28"/>
              </w:rPr>
            </w:pPr>
            <w:r>
              <w:rPr>
                <w:rFonts w:hint="eastAsia" w:ascii="仿宋_GB2312" w:eastAsia="仿宋_GB2312"/>
                <w:color w:val="000000"/>
                <w:sz w:val="28"/>
                <w:szCs w:val="28"/>
              </w:rPr>
              <w:t>24</w:t>
            </w:r>
          </w:p>
        </w:tc>
        <w:tc>
          <w:tcPr>
            <w:tcW w:w="2824"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国网湖南省电力有限公司岳阳供电公司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岳阳市岳阳县群众反映，其居住村庄频繁停电已持续2年左右，联系95598供电服务热线和供电企业均未彻底解决，恳请尽快彻底解决。</w:t>
            </w:r>
          </w:p>
        </w:tc>
        <w:tc>
          <w:tcPr>
            <w:tcW w:w="9409"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hint="eastAsia" w:ascii="仿宋_GB2312" w:hAnsi="仿宋_GB2312" w:eastAsia="仿宋_GB2312" w:cs="仿宋_GB2312"/>
                <w:color w:val="000000"/>
                <w:sz w:val="28"/>
                <w:szCs w:val="28"/>
              </w:rPr>
              <w:t>因受灾害性天气影响及巡检人员工作不到位，未及时发现线路、设备隐患，导致当事人所在地频繁停电。已督促供电企业对线路开展全面排查，及时消除缺陷。目前，供电企业已加强巡检，对存在隐患的设备进行了更换，并及时告知故障和计划停电信息。已将具体情况向当事人解释说明，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eastAsia="仿宋_GB2312"/>
                <w:color w:val="000000"/>
                <w:sz w:val="28"/>
                <w:szCs w:val="28"/>
              </w:rPr>
            </w:pPr>
            <w:r>
              <w:rPr>
                <w:rFonts w:hint="eastAsia" w:ascii="仿宋_GB2312" w:eastAsia="仿宋_GB2312"/>
                <w:color w:val="000000"/>
                <w:sz w:val="28"/>
                <w:szCs w:val="28"/>
              </w:rPr>
              <w:t>25</w:t>
            </w:r>
          </w:p>
        </w:tc>
        <w:tc>
          <w:tcPr>
            <w:tcW w:w="2824"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国网湖南省电力有限公司常德供电公司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常德市桃源县群众反映，其居住村庄电压不稳已持续2年左右，联系95598供电服务热线和供电企业未解决，请求尽快解决。</w:t>
            </w:r>
          </w:p>
        </w:tc>
        <w:tc>
          <w:tcPr>
            <w:tcW w:w="9409"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经调查，反映事项属实。当事人所在地因供电半径大、线径细，且位于变压器末端，随着用电负荷增加，导致在用电高峰期发生低电压问题。已督促供电企业尽快进行农网改造，并采取调档和安装调压器等相关措施临时缓解电压不稳问题。供电企业已将该线路列入2022年农网改造计划，并与当事人沟通解释。当事人表示理解</w:t>
            </w:r>
            <w:r>
              <w:rPr>
                <w:rFonts w:hint="eastAsia" w:ascii="仿宋_GB2312" w:eastAsia="仿宋_GB2312"/>
                <w:color w:val="000000" w:themeColor="text1"/>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eastAsia="仿宋_GB2312"/>
                <w:color w:val="000000"/>
                <w:sz w:val="28"/>
                <w:szCs w:val="28"/>
              </w:rPr>
            </w:pPr>
            <w:r>
              <w:rPr>
                <w:rFonts w:hint="eastAsia" w:ascii="仿宋_GB2312" w:eastAsia="仿宋_GB2312"/>
                <w:color w:val="000000"/>
                <w:sz w:val="28"/>
                <w:szCs w:val="28"/>
              </w:rPr>
              <w:t>26</w:t>
            </w:r>
          </w:p>
        </w:tc>
        <w:tc>
          <w:tcPr>
            <w:tcW w:w="2824"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韶关市韶建通电力工程有限公司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韶关市浈江区群众反映，韶关市韶建通电力工程有限公司办理承装（修、试）许可证时提供虚假材料，冒用其公司员工电工证，请求调查处理。</w:t>
            </w:r>
          </w:p>
        </w:tc>
        <w:tc>
          <w:tcPr>
            <w:tcW w:w="9409"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hAnsi="仿宋" w:eastAsia="仿宋_GB2312"/>
                <w:color w:val="000000"/>
                <w:sz w:val="28"/>
                <w:szCs w:val="28"/>
              </w:rPr>
              <w:t>经调查，反映事项属实。</w:t>
            </w:r>
            <w:r>
              <w:rPr>
                <w:rFonts w:hint="eastAsia" w:ascii="仿宋_GB2312" w:eastAsia="仿宋_GB2312"/>
                <w:color w:val="000000"/>
                <w:sz w:val="28"/>
                <w:szCs w:val="28"/>
              </w:rPr>
              <w:t>韶关市韶建通电力工程有限公司在当事人离职后，未及时在资质和信用信息系统上解绑其证件。</w:t>
            </w:r>
            <w:r>
              <w:rPr>
                <w:rFonts w:hint="eastAsia" w:ascii="仿宋_GB2312" w:hAnsi="仿宋" w:eastAsia="仿宋_GB2312"/>
                <w:color w:val="000000"/>
                <w:sz w:val="28"/>
                <w:szCs w:val="28"/>
              </w:rPr>
              <w:t>已督促该</w:t>
            </w:r>
            <w:r>
              <w:rPr>
                <w:rFonts w:hint="eastAsia" w:ascii="仿宋_GB2312" w:eastAsia="仿宋_GB2312"/>
                <w:color w:val="000000"/>
                <w:sz w:val="28"/>
                <w:szCs w:val="28"/>
              </w:rPr>
              <w:t>企业在系统上</w:t>
            </w:r>
            <w:r>
              <w:rPr>
                <w:rFonts w:hint="eastAsia" w:ascii="仿宋_GB2312" w:hAnsi="仿宋" w:eastAsia="仿宋_GB2312"/>
                <w:color w:val="000000"/>
                <w:sz w:val="28"/>
                <w:szCs w:val="28"/>
              </w:rPr>
              <w:t>为当事人解绑证件，并将问题纳入后续监管企业名单。</w:t>
            </w:r>
            <w:r>
              <w:rPr>
                <w:rFonts w:hint="eastAsia" w:ascii="仿宋_GB2312" w:hAnsi="仿宋_GB2312" w:eastAsia="仿宋_GB2312" w:cs="仿宋_GB2312"/>
                <w:color w:val="000000"/>
                <w:sz w:val="28"/>
                <w:szCs w:val="28"/>
              </w:rPr>
              <w:t>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eastAsia="仿宋_GB2312"/>
                <w:color w:val="000000"/>
                <w:sz w:val="28"/>
                <w:szCs w:val="28"/>
              </w:rPr>
            </w:pPr>
            <w:r>
              <w:rPr>
                <w:rFonts w:hint="eastAsia" w:ascii="仿宋_GB2312" w:eastAsia="仿宋_GB2312"/>
                <w:color w:val="000000"/>
                <w:sz w:val="28"/>
                <w:szCs w:val="28"/>
              </w:rPr>
              <w:t>27</w:t>
            </w:r>
          </w:p>
        </w:tc>
        <w:tc>
          <w:tcPr>
            <w:tcW w:w="2824"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南方电网广西电网公司北海供电局</w:t>
            </w:r>
          </w:p>
        </w:tc>
        <w:tc>
          <w:tcPr>
            <w:tcW w:w="5397"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北海市海城区群众反映，其居住小区频繁停电已持续3年，联系95598供电服务热线和供电企业未解决，恳请尽快解决。</w:t>
            </w:r>
          </w:p>
        </w:tc>
        <w:tc>
          <w:tcPr>
            <w:tcW w:w="9409"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hint="eastAsia" w:ascii="仿宋_GB2312" w:hAnsi="仿宋_GB2312" w:eastAsia="仿宋_GB2312" w:cs="仿宋_GB2312"/>
                <w:color w:val="000000"/>
                <w:sz w:val="28"/>
                <w:szCs w:val="28"/>
              </w:rPr>
              <w:t>因受</w:t>
            </w:r>
            <w:r>
              <w:rPr>
                <w:rFonts w:hint="eastAsia" w:ascii="仿宋_GB2312" w:eastAsia="仿宋_GB2312"/>
                <w:color w:val="000000"/>
                <w:sz w:val="28"/>
                <w:szCs w:val="28"/>
              </w:rPr>
              <w:t>雷暴雨</w:t>
            </w:r>
            <w:r>
              <w:rPr>
                <w:rFonts w:hint="eastAsia" w:ascii="仿宋_GB2312" w:hAnsi="仿宋_GB2312" w:eastAsia="仿宋_GB2312" w:cs="仿宋_GB2312"/>
                <w:color w:val="000000"/>
                <w:sz w:val="28"/>
                <w:szCs w:val="28"/>
              </w:rPr>
              <w:t>天气影响及巡检人员工作不到位，导致当事人所在地频繁停电。</w:t>
            </w:r>
            <w:r>
              <w:rPr>
                <w:rFonts w:hint="eastAsia" w:ascii="仿宋_GB2312" w:eastAsia="仿宋_GB2312"/>
                <w:color w:val="000000"/>
                <w:sz w:val="28"/>
                <w:szCs w:val="28"/>
              </w:rPr>
              <w:t>已督促供电企业加强线路巡视，全面排查线路缺陷、隐患，降低故障率。经与当事人沟通解释，当事人对处理结果表示理解。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eastAsia="仿宋_GB2312"/>
                <w:color w:val="000000"/>
                <w:sz w:val="28"/>
                <w:szCs w:val="28"/>
              </w:rPr>
            </w:pPr>
            <w:r>
              <w:rPr>
                <w:rFonts w:hint="eastAsia" w:ascii="仿宋_GB2312" w:eastAsia="仿宋_GB2312"/>
                <w:color w:val="000000"/>
                <w:sz w:val="28"/>
                <w:szCs w:val="28"/>
              </w:rPr>
              <w:t>28</w:t>
            </w:r>
          </w:p>
        </w:tc>
        <w:tc>
          <w:tcPr>
            <w:tcW w:w="2824"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广西新电力投资集团</w:t>
            </w:r>
          </w:p>
        </w:tc>
        <w:tc>
          <w:tcPr>
            <w:tcW w:w="5397"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eastAsia="仿宋_GB2312"/>
                <w:color w:val="000000"/>
                <w:sz w:val="28"/>
                <w:szCs w:val="28"/>
              </w:rPr>
            </w:pPr>
            <w:r>
              <w:rPr>
                <w:rFonts w:hint="eastAsia" w:ascii="仿宋_GB2312" w:eastAsia="仿宋_GB2312"/>
                <w:color w:val="000000"/>
                <w:sz w:val="28"/>
                <w:szCs w:val="28"/>
              </w:rPr>
              <w:t>百色市乐业县群众反映，其居住地每逢恶劣天气便发生频繁停电问题，已持续3年左右，多次联系95598供电服务热线一直未彻底解决，希望彻底解决。</w:t>
            </w:r>
          </w:p>
        </w:tc>
        <w:tc>
          <w:tcPr>
            <w:tcW w:w="9409"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hint="eastAsia" w:ascii="仿宋_GB2312" w:hAnsi="仿宋_GB2312" w:eastAsia="仿宋_GB2312" w:cs="仿宋_GB2312"/>
                <w:color w:val="000000"/>
                <w:sz w:val="28"/>
                <w:szCs w:val="28"/>
              </w:rPr>
              <w:t>因受</w:t>
            </w:r>
            <w:r>
              <w:rPr>
                <w:rFonts w:hint="eastAsia" w:ascii="仿宋_GB2312" w:eastAsia="仿宋_GB2312"/>
                <w:color w:val="000000"/>
                <w:sz w:val="28"/>
                <w:szCs w:val="28"/>
              </w:rPr>
              <w:t>雷雨强对流</w:t>
            </w:r>
            <w:r>
              <w:rPr>
                <w:rFonts w:hint="eastAsia" w:ascii="仿宋_GB2312" w:hAnsi="仿宋_GB2312" w:eastAsia="仿宋_GB2312" w:cs="仿宋_GB2312"/>
                <w:color w:val="000000"/>
                <w:sz w:val="28"/>
                <w:szCs w:val="28"/>
              </w:rPr>
              <w:t>天气影响及巡检人员工作不到位，导致当事人所在地频繁停电。</w:t>
            </w:r>
            <w:r>
              <w:rPr>
                <w:rFonts w:hint="eastAsia" w:ascii="仿宋_GB2312" w:eastAsia="仿宋_GB2312"/>
                <w:color w:val="000000"/>
                <w:sz w:val="28"/>
                <w:szCs w:val="28"/>
              </w:rPr>
              <w:t>已督促供电企业制定综合整治计划，开展全线巡视，减少故障停电。已向当事人解释，当事人表示理解。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eastAsia="仿宋_GB2312"/>
                <w:color w:val="000000"/>
                <w:sz w:val="28"/>
                <w:szCs w:val="28"/>
              </w:rPr>
            </w:pPr>
            <w:r>
              <w:rPr>
                <w:rFonts w:hint="eastAsia" w:ascii="仿宋_GB2312" w:eastAsia="仿宋_GB2312"/>
                <w:color w:val="000000"/>
                <w:sz w:val="28"/>
                <w:szCs w:val="28"/>
              </w:rPr>
              <w:t>29</w:t>
            </w:r>
          </w:p>
        </w:tc>
        <w:tc>
          <w:tcPr>
            <w:tcW w:w="2824"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广西新电力投资集团</w:t>
            </w:r>
          </w:p>
        </w:tc>
        <w:tc>
          <w:tcPr>
            <w:tcW w:w="5397"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梧州市龙圩区群众反映，其居住地频繁停电已持续5年左右，联系95598供电服务热线一直未解决，期盼尽快彻底解决此问题。</w:t>
            </w:r>
          </w:p>
        </w:tc>
        <w:tc>
          <w:tcPr>
            <w:tcW w:w="9409"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hint="eastAsia" w:ascii="仿宋_GB2312" w:hAnsi="仿宋_GB2312" w:eastAsia="仿宋_GB2312" w:cs="仿宋_GB2312"/>
                <w:color w:val="000000"/>
                <w:sz w:val="28"/>
                <w:szCs w:val="28"/>
              </w:rPr>
              <w:t>因受灾害性天气影响及巡检人员工作不到位，未及时发现线路、设备隐患，导致当事人所在地频繁停电。已督促供电企业</w:t>
            </w:r>
            <w:r>
              <w:rPr>
                <w:rFonts w:hint="eastAsia" w:ascii="仿宋_GB2312" w:eastAsia="仿宋_GB2312"/>
                <w:color w:val="000000"/>
                <w:sz w:val="28"/>
                <w:szCs w:val="28"/>
              </w:rPr>
              <w:t>加快新建线路施工进度，加强对输、配电设备的运行维护，提高线路的供电可靠性。经沟通解释，当事人对处理结果表示理解。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eastAsia="仿宋_GB2312"/>
                <w:color w:val="000000"/>
                <w:sz w:val="28"/>
                <w:szCs w:val="28"/>
              </w:rPr>
            </w:pPr>
            <w:r>
              <w:rPr>
                <w:rFonts w:hint="eastAsia" w:ascii="仿宋_GB2312" w:eastAsia="仿宋_GB2312"/>
                <w:color w:val="000000"/>
                <w:sz w:val="28"/>
                <w:szCs w:val="28"/>
              </w:rPr>
              <w:t>30</w:t>
            </w:r>
          </w:p>
        </w:tc>
        <w:tc>
          <w:tcPr>
            <w:tcW w:w="2824"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广西桂东电力股份有限公司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贺州市八步区群众反映，其居住地发生频繁停电和电压不稳问题，已持续半年，联系供电企业一直未解决，期盼尽快解决。</w:t>
            </w:r>
          </w:p>
        </w:tc>
        <w:tc>
          <w:tcPr>
            <w:tcW w:w="9409"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经调查，反映事项属实。当事人所在地线路老化、线径较小且供电半径大，导致出现频繁停电和低电压问题。</w:t>
            </w:r>
            <w:r>
              <w:rPr>
                <w:rFonts w:hint="eastAsia" w:ascii="仿宋_GB2312" w:hAnsi="仿宋_GB2312" w:eastAsia="仿宋_GB2312" w:cs="仿宋_GB2312"/>
                <w:color w:val="000000"/>
                <w:sz w:val="28"/>
                <w:szCs w:val="28"/>
              </w:rPr>
              <w:t>已督促供电企业加强巡检，尽快进行线路改造，不断提升供电服务质量</w:t>
            </w:r>
            <w:r>
              <w:rPr>
                <w:rFonts w:hint="eastAsia" w:ascii="仿宋_GB2312" w:eastAsia="仿宋_GB2312"/>
                <w:color w:val="000000"/>
                <w:sz w:val="28"/>
                <w:szCs w:val="28"/>
              </w:rPr>
              <w:t>。目前，供电企业已完成线路改造，彻底解决了频繁停电和低电压问题。经沟通解释，当事人对处理结果表示满意。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eastAsia="仿宋_GB2312"/>
                <w:color w:val="000000"/>
                <w:sz w:val="28"/>
                <w:szCs w:val="28"/>
              </w:rPr>
            </w:pPr>
            <w:r>
              <w:rPr>
                <w:rFonts w:hint="eastAsia" w:ascii="仿宋_GB2312" w:eastAsia="仿宋_GB2312"/>
                <w:color w:val="000000"/>
                <w:sz w:val="28"/>
                <w:szCs w:val="28"/>
              </w:rPr>
              <w:t>31</w:t>
            </w:r>
          </w:p>
        </w:tc>
        <w:tc>
          <w:tcPr>
            <w:tcW w:w="2824"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highlight w:val="yellow"/>
              </w:rPr>
            </w:pPr>
            <w:r>
              <w:rPr>
                <w:rFonts w:hint="eastAsia" w:ascii="仿宋_GB2312" w:eastAsia="仿宋_GB2312"/>
                <w:color w:val="000000"/>
                <w:sz w:val="28"/>
                <w:szCs w:val="28"/>
              </w:rPr>
              <w:t>广西桂东电力股份有限公司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贺州市八步区群众反映，其居住地低电压已持续2年左右，联系供电企业未彻底解决，希望彻底解决此问题。</w:t>
            </w:r>
          </w:p>
        </w:tc>
        <w:tc>
          <w:tcPr>
            <w:tcW w:w="9409"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经调查，反映事项属实。当事人所在地处于供电线路末端，随着用电负荷不断增加，导致出现低电压问题。已督促供电企业尽快开展线路改造，不断提升供电服务质量。供电企业已将该线路列入农网升级改造计划，待项目批复后立即实施。经沟通解释，当事人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eastAsia="仿宋_GB2312"/>
                <w:color w:val="000000"/>
                <w:sz w:val="28"/>
                <w:szCs w:val="28"/>
              </w:rPr>
            </w:pPr>
            <w:r>
              <w:rPr>
                <w:rFonts w:hint="eastAsia" w:ascii="仿宋_GB2312" w:eastAsia="仿宋_GB2312"/>
                <w:color w:val="000000"/>
                <w:sz w:val="28"/>
                <w:szCs w:val="28"/>
              </w:rPr>
              <w:t>32</w:t>
            </w:r>
          </w:p>
        </w:tc>
        <w:tc>
          <w:tcPr>
            <w:tcW w:w="2824"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国网重庆市电力公司大足供电公司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重庆市大足区群众反映，其居住村庄低电压已持续3年，联系95598供电服务热线未解决，希望尽快解决。</w:t>
            </w:r>
          </w:p>
        </w:tc>
        <w:tc>
          <w:tcPr>
            <w:tcW w:w="9409"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经调查，反映事项属实。因当事人所处台区供电半径大、线径细，导致低电压。</w:t>
            </w:r>
            <w:r>
              <w:rPr>
                <w:rFonts w:hint="eastAsia" w:ascii="仿宋_GB2312" w:hAnsi="仿宋_GB2312" w:eastAsia="仿宋_GB2312" w:cs="仿宋_GB2312"/>
                <w:color w:val="000000"/>
                <w:sz w:val="28"/>
                <w:szCs w:val="28"/>
              </w:rPr>
              <w:t>已督促供电企业核查电压情况，尽快进行线路改造。目前，供电企业</w:t>
            </w:r>
            <w:r>
              <w:rPr>
                <w:rFonts w:hint="eastAsia" w:ascii="仿宋_GB2312" w:eastAsia="仿宋_GB2312"/>
                <w:color w:val="000000"/>
                <w:sz w:val="28"/>
                <w:szCs w:val="28"/>
              </w:rPr>
              <w:t>已完成线路改造</w:t>
            </w:r>
            <w:r>
              <w:rPr>
                <w:rFonts w:hint="eastAsia" w:ascii="仿宋_GB2312" w:hAnsi="仿宋_GB2312" w:eastAsia="仿宋_GB2312" w:cs="仿宋_GB2312"/>
                <w:color w:val="000000"/>
                <w:sz w:val="28"/>
                <w:szCs w:val="28"/>
              </w:rPr>
              <w:t>，彻底解决了低电压问题</w:t>
            </w:r>
            <w:r>
              <w:rPr>
                <w:rFonts w:hint="eastAsia" w:ascii="仿宋_GB2312" w:eastAsia="仿宋_GB2312"/>
                <w:color w:val="000000"/>
                <w:sz w:val="28"/>
                <w:szCs w:val="28"/>
              </w:rPr>
              <w:t>。当事人表示满意。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eastAsia="仿宋_GB2312"/>
                <w:color w:val="000000"/>
                <w:sz w:val="28"/>
                <w:szCs w:val="28"/>
              </w:rPr>
            </w:pPr>
            <w:r>
              <w:rPr>
                <w:rFonts w:hint="eastAsia" w:ascii="仿宋_GB2312" w:eastAsia="仿宋_GB2312"/>
                <w:color w:val="000000"/>
                <w:sz w:val="28"/>
                <w:szCs w:val="28"/>
              </w:rPr>
              <w:t>33</w:t>
            </w:r>
          </w:p>
        </w:tc>
        <w:tc>
          <w:tcPr>
            <w:tcW w:w="2824"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国网重庆市电力公司江津供电公司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重庆市江津区群众反映，其居住村庄每逢夏季便出现低电压问题，已持续数年，联系供电企业和95598供电服务热线未解决，希望彻底解决。</w:t>
            </w:r>
          </w:p>
        </w:tc>
        <w:tc>
          <w:tcPr>
            <w:tcW w:w="9409"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经调查，反映事项属实。因当事人所处台区供电半径大、线径细，用电负荷较大，导致在夏季用电负荷高峰期发生低电压问题。</w:t>
            </w:r>
            <w:r>
              <w:rPr>
                <w:rFonts w:hint="eastAsia" w:ascii="仿宋_GB2312" w:hAnsi="仿宋_GB2312" w:eastAsia="仿宋_GB2312" w:cs="仿宋_GB2312"/>
                <w:color w:val="000000"/>
                <w:sz w:val="28"/>
                <w:szCs w:val="28"/>
              </w:rPr>
              <w:t>已督促供电企业</w:t>
            </w:r>
            <w:r>
              <w:rPr>
                <w:rFonts w:hint="eastAsia" w:ascii="仿宋_GB2312" w:eastAsia="仿宋_GB2312"/>
                <w:color w:val="000000"/>
                <w:sz w:val="28"/>
                <w:szCs w:val="28"/>
              </w:rPr>
              <w:t>强化主动服务意识，</w:t>
            </w:r>
            <w:r>
              <w:rPr>
                <w:rFonts w:hint="eastAsia" w:ascii="仿宋_GB2312" w:hAnsi="仿宋_GB2312" w:eastAsia="仿宋_GB2312" w:cs="仿宋_GB2312"/>
                <w:color w:val="000000"/>
                <w:sz w:val="28"/>
                <w:szCs w:val="28"/>
              </w:rPr>
              <w:t>核查电压情况，尽快进行线路改造。目前，供电企业</w:t>
            </w:r>
            <w:r>
              <w:rPr>
                <w:rFonts w:hint="eastAsia" w:ascii="仿宋_GB2312" w:eastAsia="仿宋_GB2312"/>
                <w:color w:val="000000"/>
                <w:sz w:val="28"/>
                <w:szCs w:val="28"/>
              </w:rPr>
              <w:t>已完成线路改造</w:t>
            </w:r>
            <w:r>
              <w:rPr>
                <w:rFonts w:hint="eastAsia" w:ascii="仿宋_GB2312" w:hAnsi="仿宋_GB2312" w:eastAsia="仿宋_GB2312" w:cs="仿宋_GB2312"/>
                <w:color w:val="000000"/>
                <w:sz w:val="28"/>
                <w:szCs w:val="28"/>
              </w:rPr>
              <w:t>，彻底解决了低电压问题</w:t>
            </w:r>
            <w:r>
              <w:rPr>
                <w:rFonts w:hint="eastAsia" w:ascii="仿宋_GB2312" w:eastAsia="仿宋_GB2312"/>
                <w:color w:val="000000"/>
                <w:sz w:val="28"/>
                <w:szCs w:val="28"/>
              </w:rPr>
              <w:t>。当事人表示满意。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eastAsia="仿宋_GB2312"/>
                <w:color w:val="000000"/>
                <w:sz w:val="28"/>
                <w:szCs w:val="28"/>
              </w:rPr>
            </w:pPr>
            <w:r>
              <w:rPr>
                <w:rFonts w:hint="eastAsia" w:ascii="仿宋_GB2312" w:eastAsia="仿宋_GB2312"/>
                <w:color w:val="000000"/>
                <w:sz w:val="28"/>
                <w:szCs w:val="28"/>
              </w:rPr>
              <w:t>34</w:t>
            </w:r>
          </w:p>
        </w:tc>
        <w:tc>
          <w:tcPr>
            <w:tcW w:w="2824"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国网重庆市电力公司彭水供电公司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重庆市彭水苗族土家族自治县群众反映，其居住地频繁停电已持续1个月左右，联系95598供电服务热线未解决，请求尽快彻底解决。</w:t>
            </w:r>
          </w:p>
        </w:tc>
        <w:tc>
          <w:tcPr>
            <w:tcW w:w="9409"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hint="eastAsia" w:ascii="仿宋_GB2312" w:hAnsi="仿宋_GB2312" w:eastAsia="仿宋_GB2312" w:cs="仿宋_GB2312"/>
                <w:color w:val="000000"/>
                <w:sz w:val="28"/>
                <w:szCs w:val="28"/>
              </w:rPr>
              <w:t>因</w:t>
            </w:r>
            <w:r>
              <w:rPr>
                <w:rFonts w:hint="eastAsia" w:ascii="仿宋_GB2312" w:eastAsia="仿宋_GB2312"/>
                <w:color w:val="000000"/>
                <w:sz w:val="28"/>
                <w:szCs w:val="28"/>
              </w:rPr>
              <w:t>恶劣天气及</w:t>
            </w:r>
            <w:r>
              <w:rPr>
                <w:rFonts w:hint="eastAsia" w:ascii="仿宋_GB2312" w:hAnsi="仿宋_GB2312" w:eastAsia="仿宋_GB2312" w:cs="仿宋_GB2312"/>
                <w:color w:val="000000"/>
                <w:sz w:val="28"/>
                <w:szCs w:val="28"/>
              </w:rPr>
              <w:t>巡检人员工作不到位，未及时发现线路、设备隐患，导致当事人所在地频繁停电。</w:t>
            </w:r>
            <w:r>
              <w:rPr>
                <w:rFonts w:hint="eastAsia" w:ascii="仿宋_GB2312" w:eastAsia="仿宋_GB2312"/>
                <w:color w:val="000000"/>
                <w:sz w:val="28"/>
                <w:szCs w:val="28"/>
              </w:rPr>
              <w:t>已督促供电企业加强日常对线路的巡视维护工作，强化高故障线路运维管理和整治，发现隐患及时消缺，提高线路设备健康水平，减少故障发生。当事人表示满意。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eastAsia="仿宋_GB2312"/>
                <w:color w:val="000000"/>
                <w:sz w:val="28"/>
                <w:szCs w:val="28"/>
              </w:rPr>
            </w:pPr>
            <w:r>
              <w:rPr>
                <w:rFonts w:hint="eastAsia" w:ascii="仿宋_GB2312" w:eastAsia="仿宋_GB2312"/>
                <w:color w:val="000000"/>
                <w:sz w:val="28"/>
                <w:szCs w:val="28"/>
              </w:rPr>
              <w:t>35</w:t>
            </w:r>
          </w:p>
        </w:tc>
        <w:tc>
          <w:tcPr>
            <w:tcW w:w="2824"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国网重庆市电力公司忠县供电公司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重庆市忠县群众反映，其居住村庄低电压已持续半年，联系供电企业一直未解决，希望尽快处理。</w:t>
            </w:r>
          </w:p>
        </w:tc>
        <w:tc>
          <w:tcPr>
            <w:tcW w:w="9409"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经调查，反映事项属实。当事人所在地线路线径较小、供电半径大，导致出现低电压问题。</w:t>
            </w:r>
            <w:r>
              <w:rPr>
                <w:rFonts w:hint="eastAsia" w:ascii="仿宋_GB2312" w:hAnsi="仿宋_GB2312" w:eastAsia="仿宋_GB2312" w:cs="仿宋_GB2312"/>
                <w:color w:val="000000"/>
                <w:sz w:val="28"/>
                <w:szCs w:val="28"/>
              </w:rPr>
              <w:t>已督促供电企业尽快进行线路改造，</w:t>
            </w:r>
            <w:r>
              <w:rPr>
                <w:rFonts w:hint="eastAsia" w:ascii="仿宋_GB2312" w:eastAsia="仿宋_GB2312"/>
                <w:color w:val="000000"/>
                <w:sz w:val="28"/>
                <w:szCs w:val="28"/>
              </w:rPr>
              <w:t>改造前对该台区进行负荷调整，并向当事人宣传错峰用电，以缓解低电压的情况。目前，供电企业已完成改造，并将具体情况告知当事人。当事人表示满意。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eastAsia="仿宋_GB2312"/>
                <w:color w:val="000000"/>
                <w:sz w:val="28"/>
                <w:szCs w:val="28"/>
              </w:rPr>
            </w:pPr>
            <w:r>
              <w:rPr>
                <w:rFonts w:hint="eastAsia" w:ascii="仿宋_GB2312" w:eastAsia="仿宋_GB2312"/>
                <w:color w:val="000000"/>
                <w:sz w:val="28"/>
                <w:szCs w:val="28"/>
              </w:rPr>
              <w:t>36</w:t>
            </w:r>
          </w:p>
        </w:tc>
        <w:tc>
          <w:tcPr>
            <w:tcW w:w="2824"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国网重庆市电力公司北碚供电公司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highlight w:val="yellow"/>
              </w:rPr>
            </w:pPr>
            <w:r>
              <w:rPr>
                <w:rFonts w:hint="eastAsia" w:ascii="仿宋_GB2312" w:eastAsia="仿宋_GB2312"/>
                <w:color w:val="000000"/>
                <w:sz w:val="28"/>
                <w:szCs w:val="28"/>
              </w:rPr>
              <w:t>重庆北碚区群众反映，其居住小区每逢恶劣天气便发生频繁停电问题，已持续1年多，联系95598供电服务热线和供电企业未解决，希望尽快彻底解决。</w:t>
            </w:r>
          </w:p>
        </w:tc>
        <w:tc>
          <w:tcPr>
            <w:tcW w:w="9409"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highlight w:val="yellow"/>
              </w:rPr>
            </w:pPr>
            <w:r>
              <w:rPr>
                <w:rFonts w:hint="eastAsia" w:ascii="仿宋_GB2312" w:eastAsia="仿宋_GB2312"/>
                <w:color w:val="000000"/>
                <w:sz w:val="28"/>
                <w:szCs w:val="28"/>
              </w:rPr>
              <w:t>经调查，反映事项属实。因小区施工破坏排水管道，导致在暴雨期间积水倒灌配电室引发故障停电。已督促供电企业协助小区开发商对进线电缆通道、通风窗进行封堵，并修筑防水挡墙，以防雨水倒灌。目前，小区开发商已完成市政排水通道修建。</w:t>
            </w:r>
            <w:r>
              <w:rPr>
                <w:rFonts w:hint="eastAsia" w:ascii="仿宋_GB2312" w:hAnsi="Times New Roman" w:eastAsia="仿宋_GB2312" w:cs="仿宋_GB2312"/>
                <w:color w:val="000000"/>
                <w:sz w:val="28"/>
                <w:szCs w:val="28"/>
                <w:lang w:val="zh-CN"/>
              </w:rPr>
              <w:t>当事人对此表示满意。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eastAsia="仿宋_GB2312"/>
                <w:color w:val="000000"/>
                <w:sz w:val="28"/>
                <w:szCs w:val="28"/>
              </w:rPr>
            </w:pPr>
            <w:r>
              <w:rPr>
                <w:rFonts w:hint="eastAsia" w:ascii="仿宋_GB2312" w:eastAsia="仿宋_GB2312"/>
                <w:color w:val="000000"/>
                <w:sz w:val="28"/>
                <w:szCs w:val="28"/>
              </w:rPr>
              <w:t>37</w:t>
            </w:r>
          </w:p>
        </w:tc>
        <w:tc>
          <w:tcPr>
            <w:tcW w:w="2824"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国网四川省电力公司甘孜供电公司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甘孜藏族自治州康定市群众反映，其居住小区频繁停电已持续2、3年，联系供电企业未解决，要求彻底解决频繁停电问题。</w:t>
            </w:r>
          </w:p>
        </w:tc>
        <w:tc>
          <w:tcPr>
            <w:tcW w:w="9409"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经调查，反映事项属实。当事人所在小区线路穿越林区，受防山火避险和强风暴雨等极端恶劣天气影响，导致频繁停电。已督促供电企业加强线路巡视维护力度和消缺效率，加强线路通道清理力度。经沟通解释，当事人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eastAsia="仿宋_GB2312"/>
                <w:color w:val="000000"/>
                <w:sz w:val="28"/>
                <w:szCs w:val="28"/>
              </w:rPr>
            </w:pPr>
            <w:r>
              <w:rPr>
                <w:rFonts w:hint="eastAsia" w:ascii="仿宋_GB2312" w:eastAsia="仿宋_GB2312"/>
                <w:color w:val="000000"/>
                <w:sz w:val="28"/>
                <w:szCs w:val="28"/>
              </w:rPr>
              <w:t>38</w:t>
            </w:r>
          </w:p>
        </w:tc>
        <w:tc>
          <w:tcPr>
            <w:tcW w:w="2824"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南方电网贵州电网公司毕节供电局</w:t>
            </w:r>
          </w:p>
        </w:tc>
        <w:tc>
          <w:tcPr>
            <w:tcW w:w="5397"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highlight w:val="yellow"/>
              </w:rPr>
            </w:pPr>
            <w:r>
              <w:rPr>
                <w:rFonts w:hint="eastAsia" w:ascii="仿宋_GB2312" w:eastAsia="仿宋_GB2312"/>
                <w:color w:val="000000"/>
                <w:sz w:val="28"/>
                <w:szCs w:val="28"/>
              </w:rPr>
              <w:t>毕节市七星关区群众反映，其居住小区频繁停电已持续2年左右，联系95598供电服务热线未解决，希望尽快彻底解决。</w:t>
            </w:r>
          </w:p>
        </w:tc>
        <w:tc>
          <w:tcPr>
            <w:tcW w:w="9409"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highlight w:val="yellow"/>
              </w:rPr>
            </w:pPr>
            <w:r>
              <w:rPr>
                <w:rFonts w:hint="eastAsia" w:ascii="仿宋_GB2312" w:eastAsia="仿宋_GB2312"/>
                <w:color w:val="000000"/>
                <w:sz w:val="28"/>
                <w:szCs w:val="28"/>
              </w:rPr>
              <w:t>经调查，反映事项属实。</w:t>
            </w:r>
            <w:r>
              <w:rPr>
                <w:rFonts w:hint="eastAsia" w:ascii="仿宋_GB2312" w:hAnsi="仿宋_GB2312" w:eastAsia="仿宋_GB2312" w:cs="仿宋_GB2312"/>
                <w:color w:val="000000"/>
                <w:sz w:val="28"/>
                <w:szCs w:val="28"/>
              </w:rPr>
              <w:t>因巡检人员工作不到位，未及时发现线路、设备隐患，导致当事人所在地频繁停电。</w:t>
            </w:r>
            <w:r>
              <w:rPr>
                <w:rFonts w:hint="eastAsia" w:ascii="仿宋_GB2312" w:eastAsia="仿宋_GB2312"/>
                <w:color w:val="000000"/>
                <w:sz w:val="28"/>
                <w:szCs w:val="28"/>
              </w:rPr>
              <w:t>已督促供电企业加强日常线路巡视，加强事故抢修能力建设，及时告知当事人对自维设备进行维修或更换。已将具体情况向当事人解释说明，当事人表示</w:t>
            </w:r>
            <w:r>
              <w:rPr>
                <w:rFonts w:hint="eastAsia" w:ascii="仿宋_GB2312" w:eastAsia="仿宋_GB2312"/>
                <w:color w:val="000000" w:themeColor="text1"/>
                <w:sz w:val="28"/>
                <w:szCs w:val="28"/>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eastAsia="仿宋_GB2312"/>
                <w:color w:val="000000"/>
                <w:sz w:val="28"/>
                <w:szCs w:val="28"/>
              </w:rPr>
            </w:pPr>
            <w:r>
              <w:rPr>
                <w:rFonts w:hint="eastAsia" w:ascii="仿宋_GB2312" w:eastAsia="仿宋_GB2312"/>
                <w:color w:val="000000"/>
                <w:sz w:val="28"/>
                <w:szCs w:val="28"/>
              </w:rPr>
              <w:t>39</w:t>
            </w:r>
          </w:p>
        </w:tc>
        <w:tc>
          <w:tcPr>
            <w:tcW w:w="2824"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南方电网云南电网公司昆明供电局</w:t>
            </w:r>
          </w:p>
        </w:tc>
        <w:tc>
          <w:tcPr>
            <w:tcW w:w="5397"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昆明市盘龙区群众反映，其居住小区每逢恶劣天气便发生频繁停电问题，已持续2、3年，联系供电企业和95598供电服务热线未彻底解决，希望尽快得到彻底解决。</w:t>
            </w:r>
          </w:p>
        </w:tc>
        <w:tc>
          <w:tcPr>
            <w:tcW w:w="9409"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经调查，反映事项属实。由于供电企业配网运维、隐患排查不到位，导致当事人所在供电线路近一年来共计停电45次，严重影响当事人正常生活。</w:t>
            </w:r>
            <w:r>
              <w:rPr>
                <w:rFonts w:hint="eastAsia" w:ascii="仿宋_GB2312" w:hAnsi="仿宋_GB2312" w:eastAsia="仿宋_GB2312" w:cs="仿宋_GB2312"/>
                <w:color w:val="000000"/>
                <w:sz w:val="28"/>
                <w:szCs w:val="28"/>
              </w:rPr>
              <w:t>已责令供电企业加快对线路进行升级改造，加强线路巡视维护力度和消缺效率，不断提高线路供电可靠性，并将具体情况向当事人解释说明。当事人表示满意。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eastAsia="仿宋_GB2312"/>
                <w:color w:val="000000"/>
                <w:sz w:val="28"/>
                <w:szCs w:val="28"/>
              </w:rPr>
            </w:pPr>
            <w:r>
              <w:rPr>
                <w:rFonts w:hint="eastAsia" w:ascii="仿宋_GB2312" w:eastAsia="仿宋_GB2312"/>
                <w:color w:val="000000"/>
                <w:sz w:val="28"/>
                <w:szCs w:val="28"/>
              </w:rPr>
              <w:t>40</w:t>
            </w:r>
          </w:p>
        </w:tc>
        <w:tc>
          <w:tcPr>
            <w:tcW w:w="2824"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南方电网云南电网公司大理供电局</w:t>
            </w:r>
          </w:p>
        </w:tc>
        <w:tc>
          <w:tcPr>
            <w:tcW w:w="5397"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大理白族自治州洱源县群众反映，其商铺频繁停电已持续2个月左右，联系95598供电服务热线一直未解决，恳请尽快彻底解决频繁停电问题。</w:t>
            </w:r>
          </w:p>
        </w:tc>
        <w:tc>
          <w:tcPr>
            <w:tcW w:w="9409"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经调查，反映事项属实。由于供电企业线路日常维护、隐患排查不到位，对高故障线路治理不到位，</w:t>
            </w:r>
            <w:r>
              <w:rPr>
                <w:rFonts w:hint="eastAsia" w:ascii="仿宋_GB2312" w:hAnsi="仿宋_GB2312" w:eastAsia="仿宋_GB2312" w:cs="仿宋_GB2312"/>
                <w:color w:val="000000"/>
                <w:sz w:val="28"/>
                <w:szCs w:val="28"/>
              </w:rPr>
              <w:t>导致当事人所在地频繁停电。</w:t>
            </w:r>
            <w:r>
              <w:rPr>
                <w:rFonts w:hint="eastAsia" w:ascii="仿宋_GB2312" w:eastAsia="仿宋_GB2312"/>
                <w:color w:val="000000"/>
                <w:sz w:val="28"/>
                <w:szCs w:val="28"/>
              </w:rPr>
              <w:t>已督促供电企业加强巡检，强化隐患缺陷管理，同时加强线路通道清理工作，不断提升供电可靠性。已将具体情况向当事人解释，当事人表示满意。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eastAsia="仿宋_GB2312"/>
                <w:color w:val="000000"/>
                <w:sz w:val="28"/>
                <w:szCs w:val="28"/>
              </w:rPr>
            </w:pPr>
            <w:r>
              <w:rPr>
                <w:rFonts w:hint="eastAsia" w:ascii="仿宋_GB2312" w:eastAsia="仿宋_GB2312"/>
                <w:color w:val="000000"/>
                <w:sz w:val="28"/>
                <w:szCs w:val="28"/>
              </w:rPr>
              <w:t>41</w:t>
            </w:r>
          </w:p>
        </w:tc>
        <w:tc>
          <w:tcPr>
            <w:tcW w:w="2824"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南方电网云南电网公司昭通供电局</w:t>
            </w:r>
          </w:p>
        </w:tc>
        <w:tc>
          <w:tcPr>
            <w:tcW w:w="5397"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昭通市盐津县群众反映，其居住村庄频繁停电已持续3年左右，联系95598供电服务热线未解决，期望尽快解决。</w:t>
            </w:r>
          </w:p>
        </w:tc>
        <w:tc>
          <w:tcPr>
            <w:tcW w:w="9409"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hint="eastAsia" w:ascii="仿宋_GB2312" w:hAnsi="仿宋_GB2312" w:eastAsia="仿宋_GB2312" w:cs="仿宋_GB2312"/>
                <w:color w:val="000000"/>
                <w:sz w:val="28"/>
                <w:szCs w:val="28"/>
              </w:rPr>
              <w:t>因受灾害性天气影响及巡检人员工作不到位，未及时发现线路、设备隐患，导致当事人所在地频繁停电。已督促供电企业加强对线路的巡查工作，及时消缺维护，减少因极端天气及线路、设备故障而导致的停电次数，并及时发布停电信息，做好宣传服务和解释工作。当事人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eastAsia="仿宋_GB2312"/>
                <w:color w:val="000000"/>
                <w:sz w:val="28"/>
                <w:szCs w:val="28"/>
              </w:rPr>
            </w:pPr>
            <w:r>
              <w:rPr>
                <w:rFonts w:hint="eastAsia" w:ascii="仿宋_GB2312" w:eastAsia="仿宋_GB2312"/>
                <w:color w:val="000000"/>
                <w:sz w:val="28"/>
                <w:szCs w:val="28"/>
              </w:rPr>
              <w:t>42</w:t>
            </w:r>
          </w:p>
        </w:tc>
        <w:tc>
          <w:tcPr>
            <w:tcW w:w="2824"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南方电网云南电网公司昭通供电局</w:t>
            </w:r>
          </w:p>
        </w:tc>
        <w:tc>
          <w:tcPr>
            <w:tcW w:w="5397"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昭通市镇雄县群众反映，其居住村庄频繁停电已持续4年左右，期盼尽快彻底解决频繁停电问题。</w:t>
            </w:r>
          </w:p>
        </w:tc>
        <w:tc>
          <w:tcPr>
            <w:tcW w:w="9409"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经调查，反映事项属实。由于供电企业配网运维、隐患排查不到位，导致当事人所在供电线路近一年来共计停电40次，严重影响当事人正常生活。</w:t>
            </w:r>
            <w:r>
              <w:rPr>
                <w:rFonts w:hint="eastAsia" w:ascii="仿宋_GB2312" w:hAnsi="仿宋_GB2312" w:eastAsia="仿宋_GB2312" w:cs="仿宋_GB2312"/>
                <w:color w:val="000000"/>
                <w:sz w:val="28"/>
                <w:szCs w:val="28"/>
              </w:rPr>
              <w:t>已责令供电企业加强巡检、及时消缺，</w:t>
            </w:r>
            <w:r>
              <w:rPr>
                <w:rFonts w:hint="eastAsia" w:ascii="仿宋_GB2312" w:eastAsia="仿宋_GB2312"/>
                <w:color w:val="000000"/>
                <w:sz w:val="28"/>
                <w:szCs w:val="28"/>
              </w:rPr>
              <w:t>加强用电负荷监测，</w:t>
            </w:r>
            <w:r>
              <w:rPr>
                <w:rFonts w:hint="eastAsia" w:ascii="仿宋_GB2312" w:hAnsi="仿宋_GB2312" w:eastAsia="仿宋_GB2312" w:cs="仿宋_GB2312"/>
                <w:color w:val="000000"/>
                <w:sz w:val="28"/>
                <w:szCs w:val="28"/>
              </w:rPr>
              <w:t>及时发布停电信息，做好宣传服务和解释工作</w:t>
            </w:r>
            <w:r>
              <w:rPr>
                <w:rFonts w:hint="eastAsia" w:ascii="仿宋_GB2312" w:eastAsia="仿宋_GB2312"/>
                <w:color w:val="000000"/>
                <w:sz w:val="28"/>
                <w:szCs w:val="28"/>
              </w:rPr>
              <w:t>。经沟通解释，当事人对处理结果表示理解</w:t>
            </w:r>
            <w:r>
              <w:rPr>
                <w:rFonts w:hint="eastAsia" w:ascii="仿宋_GB2312" w:eastAsia="仿宋_GB2312"/>
                <w:color w:val="000000" w:themeColor="text1"/>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eastAsia="仿宋_GB2312"/>
                <w:color w:val="000000"/>
                <w:sz w:val="28"/>
                <w:szCs w:val="28"/>
              </w:rPr>
            </w:pPr>
            <w:r>
              <w:rPr>
                <w:rFonts w:hint="eastAsia" w:ascii="仿宋_GB2312" w:eastAsia="仿宋_GB2312"/>
                <w:color w:val="000000"/>
                <w:sz w:val="28"/>
                <w:szCs w:val="28"/>
              </w:rPr>
              <w:t>43</w:t>
            </w:r>
          </w:p>
        </w:tc>
        <w:tc>
          <w:tcPr>
            <w:tcW w:w="2824"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highlight w:val="yellow"/>
              </w:rPr>
            </w:pPr>
            <w:r>
              <w:rPr>
                <w:rFonts w:hint="eastAsia" w:ascii="仿宋_GB2312" w:eastAsia="仿宋_GB2312"/>
                <w:color w:val="000000"/>
                <w:sz w:val="28"/>
                <w:szCs w:val="28"/>
              </w:rPr>
              <w:t>南方电网云南电网公司昭通供电局</w:t>
            </w:r>
          </w:p>
        </w:tc>
        <w:tc>
          <w:tcPr>
            <w:tcW w:w="5397"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highlight w:val="yellow"/>
              </w:rPr>
            </w:pPr>
            <w:r>
              <w:rPr>
                <w:rFonts w:hint="eastAsia" w:ascii="仿宋_GB2312" w:eastAsia="仿宋_GB2312"/>
                <w:color w:val="000000"/>
                <w:sz w:val="28"/>
                <w:szCs w:val="28"/>
              </w:rPr>
              <w:t>昭通市永善县群众反映，其居住村庄频繁停电问题已持续10余年，联系95598供电服务热线未解决，希望尽快彻底解决。</w:t>
            </w:r>
          </w:p>
        </w:tc>
        <w:tc>
          <w:tcPr>
            <w:tcW w:w="9409"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highlight w:val="yellow"/>
              </w:rPr>
            </w:pPr>
            <w:r>
              <w:rPr>
                <w:rFonts w:hint="eastAsia" w:ascii="仿宋_GB2312" w:eastAsia="仿宋_GB2312"/>
                <w:color w:val="000000"/>
                <w:sz w:val="28"/>
                <w:szCs w:val="28"/>
              </w:rPr>
              <w:t>经调查，投诉事项属实。因巡检人员工作不到位，未及时发现设备、线路隐患，导致当事人所在地频繁停电。已督促供电企业加强巡检，集中开展缺陷、隐患排查治理，加强用电负荷监测，加强综合停电计划管理，不断提升设备运维质量。已将具体情况向当事人解释说明，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eastAsia="仿宋_GB2312"/>
                <w:color w:val="000000"/>
                <w:sz w:val="28"/>
                <w:szCs w:val="28"/>
              </w:rPr>
            </w:pPr>
            <w:r>
              <w:rPr>
                <w:rFonts w:hint="eastAsia" w:ascii="仿宋_GB2312" w:eastAsia="仿宋_GB2312"/>
                <w:color w:val="000000"/>
                <w:sz w:val="28"/>
                <w:szCs w:val="28"/>
              </w:rPr>
              <w:t>44</w:t>
            </w:r>
          </w:p>
        </w:tc>
        <w:tc>
          <w:tcPr>
            <w:tcW w:w="2824"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highlight w:val="yellow"/>
              </w:rPr>
            </w:pPr>
            <w:r>
              <w:rPr>
                <w:rFonts w:hint="eastAsia" w:ascii="仿宋_GB2312" w:eastAsia="仿宋_GB2312"/>
                <w:color w:val="000000"/>
                <w:sz w:val="28"/>
                <w:szCs w:val="28"/>
              </w:rPr>
              <w:t>云南农垦电力有限责任公司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highlight w:val="yellow"/>
              </w:rPr>
            </w:pPr>
            <w:r>
              <w:rPr>
                <w:rFonts w:hint="eastAsia" w:ascii="仿宋_GB2312" w:eastAsia="仿宋_GB2312"/>
                <w:color w:val="000000"/>
                <w:sz w:val="28"/>
                <w:szCs w:val="28"/>
              </w:rPr>
              <w:t>西双版纳傣族自治州景洪市群众反映，其居住地频繁停电已持续1年左右，联系供电企业一直未解决，希望尽快解决。</w:t>
            </w:r>
          </w:p>
        </w:tc>
        <w:tc>
          <w:tcPr>
            <w:tcW w:w="9409"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highlight w:val="yellow"/>
              </w:rPr>
            </w:pPr>
            <w:r>
              <w:rPr>
                <w:rFonts w:hint="eastAsia" w:ascii="仿宋_GB2312" w:eastAsia="仿宋_GB2312"/>
                <w:color w:val="000000"/>
                <w:sz w:val="28"/>
                <w:szCs w:val="28"/>
              </w:rPr>
              <w:t>经调查，反映事项属实。当事人所在地线路老旧，随着用电需求不断增加，</w:t>
            </w:r>
            <w:r>
              <w:rPr>
                <w:rFonts w:hint="eastAsia" w:ascii="仿宋_GB2312" w:hAnsi="仿宋_GB2312" w:eastAsia="仿宋_GB2312" w:cs="仿宋_GB2312"/>
                <w:color w:val="000000"/>
                <w:sz w:val="28"/>
                <w:szCs w:val="28"/>
              </w:rPr>
              <w:t>线路过载</w:t>
            </w:r>
            <w:r>
              <w:rPr>
                <w:rFonts w:hint="eastAsia" w:ascii="仿宋_GB2312" w:eastAsia="仿宋_GB2312"/>
                <w:color w:val="000000"/>
                <w:sz w:val="28"/>
                <w:szCs w:val="28"/>
              </w:rPr>
              <w:t>导致频繁跳闸停电。已督促供电企业</w:t>
            </w:r>
            <w:r>
              <w:rPr>
                <w:rFonts w:hint="eastAsia" w:ascii="仿宋_GB2312" w:hAnsi="仿宋_GB2312" w:eastAsia="仿宋_GB2312" w:cs="仿宋_GB2312"/>
                <w:color w:val="000000"/>
                <w:sz w:val="28"/>
                <w:szCs w:val="28"/>
              </w:rPr>
              <w:t>加强巡检、及时消缺，调整线路负荷，</w:t>
            </w:r>
            <w:r>
              <w:rPr>
                <w:rFonts w:hint="eastAsia" w:ascii="仿宋_GB2312" w:eastAsia="仿宋_GB2312"/>
                <w:color w:val="000000"/>
                <w:sz w:val="28"/>
                <w:szCs w:val="28"/>
              </w:rPr>
              <w:t>解决该地区线路过载运行问题，同时提升主动服务意识，做好解释工作。当事人表示满意</w:t>
            </w:r>
            <w:r>
              <w:rPr>
                <w:rFonts w:hint="eastAsia" w:ascii="仿宋_GB2312" w:eastAsia="仿宋_GB2312"/>
                <w:color w:val="000000" w:themeColor="text1"/>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eastAsia="仿宋_GB2312"/>
                <w:color w:val="000000"/>
                <w:sz w:val="28"/>
                <w:szCs w:val="28"/>
              </w:rPr>
            </w:pPr>
            <w:r>
              <w:rPr>
                <w:rFonts w:hint="eastAsia" w:ascii="仿宋_GB2312" w:eastAsia="仿宋_GB2312"/>
                <w:color w:val="000000"/>
                <w:sz w:val="28"/>
                <w:szCs w:val="28"/>
              </w:rPr>
              <w:t>45</w:t>
            </w:r>
          </w:p>
        </w:tc>
        <w:tc>
          <w:tcPr>
            <w:tcW w:w="2824"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highlight w:val="yellow"/>
              </w:rPr>
            </w:pPr>
            <w:r>
              <w:rPr>
                <w:rFonts w:hint="eastAsia" w:ascii="仿宋_GB2312" w:eastAsia="仿宋_GB2312"/>
                <w:color w:val="000000"/>
                <w:sz w:val="28"/>
                <w:szCs w:val="28"/>
              </w:rPr>
              <w:t>国网西藏电力有限公司拉萨供电公司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highlight w:val="yellow"/>
              </w:rPr>
            </w:pPr>
            <w:r>
              <w:rPr>
                <w:rFonts w:hint="eastAsia" w:ascii="仿宋_GB2312" w:eastAsia="仿宋_GB2312"/>
                <w:color w:val="000000"/>
                <w:sz w:val="28"/>
                <w:szCs w:val="28"/>
              </w:rPr>
              <w:t>拉萨市城关区群众反映，其居住小区频繁停电已持续2、3年，多次联系95598供电服务热线均未解决，请求尽快彻底解决此问题。</w:t>
            </w:r>
          </w:p>
        </w:tc>
        <w:tc>
          <w:tcPr>
            <w:tcW w:w="9409"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highlight w:val="yellow"/>
              </w:rPr>
            </w:pPr>
            <w:r>
              <w:rPr>
                <w:rFonts w:hint="eastAsia" w:ascii="仿宋_GB2312" w:eastAsia="仿宋_GB2312"/>
                <w:color w:val="000000"/>
                <w:sz w:val="28"/>
                <w:szCs w:val="28"/>
              </w:rPr>
              <w:t>经调查，反映事项属实。当事人所在地因供电半径较大、线径细及</w:t>
            </w:r>
            <w:r>
              <w:rPr>
                <w:rFonts w:hint="eastAsia" w:ascii="仿宋_GB2312" w:hAnsi="仿宋_GB2312" w:eastAsia="仿宋_GB2312" w:cs="仿宋_GB2312"/>
                <w:color w:val="000000"/>
                <w:sz w:val="28"/>
                <w:szCs w:val="28"/>
              </w:rPr>
              <w:t>巡检人员工作不到位，未及时发现线路、设备隐患，导致频繁停电。</w:t>
            </w:r>
            <w:r>
              <w:rPr>
                <w:rFonts w:hint="eastAsia" w:ascii="仿宋_GB2312" w:eastAsia="仿宋_GB2312"/>
                <w:color w:val="000000"/>
                <w:sz w:val="28"/>
                <w:szCs w:val="28"/>
              </w:rPr>
              <w:t>已督促供电企业针制定整改措施，加快线路改造，</w:t>
            </w:r>
            <w:r>
              <w:rPr>
                <w:rFonts w:hint="eastAsia" w:ascii="仿宋_GB2312" w:hAnsi="仿宋_GB2312" w:eastAsia="仿宋_GB2312" w:cs="仿宋_GB2312"/>
                <w:color w:val="000000"/>
                <w:sz w:val="28"/>
                <w:szCs w:val="28"/>
              </w:rPr>
              <w:t>并将具体情况向当事人解释说明。当事人表示满意。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eastAsia="仿宋_GB2312"/>
                <w:color w:val="000000"/>
                <w:sz w:val="28"/>
                <w:szCs w:val="28"/>
              </w:rPr>
            </w:pPr>
            <w:r>
              <w:rPr>
                <w:rFonts w:hint="eastAsia" w:ascii="仿宋_GB2312" w:eastAsia="仿宋_GB2312"/>
                <w:color w:val="000000"/>
                <w:sz w:val="28"/>
                <w:szCs w:val="28"/>
              </w:rPr>
              <w:t>46</w:t>
            </w:r>
          </w:p>
        </w:tc>
        <w:tc>
          <w:tcPr>
            <w:tcW w:w="2824"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highlight w:val="yellow"/>
              </w:rPr>
            </w:pPr>
            <w:r>
              <w:rPr>
                <w:rFonts w:hint="eastAsia" w:ascii="仿宋_GB2312" w:eastAsia="仿宋_GB2312"/>
                <w:color w:val="000000"/>
                <w:sz w:val="28"/>
                <w:szCs w:val="28"/>
              </w:rPr>
              <w:t>国网陕西省电力有限公司西安供电公司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highlight w:val="yellow"/>
              </w:rPr>
            </w:pPr>
            <w:r>
              <w:rPr>
                <w:rFonts w:hint="eastAsia" w:ascii="仿宋_GB2312" w:eastAsia="仿宋_GB2312"/>
                <w:color w:val="000000"/>
                <w:sz w:val="28"/>
                <w:szCs w:val="28"/>
              </w:rPr>
              <w:t>西安市长安区群众反映，其居住村庄频繁停电已持续2年，且每次停电时间过长,希望尽快解决。</w:t>
            </w:r>
          </w:p>
        </w:tc>
        <w:tc>
          <w:tcPr>
            <w:tcW w:w="9409"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highlight w:val="yellow"/>
              </w:rPr>
            </w:pPr>
            <w:r>
              <w:rPr>
                <w:rFonts w:hint="eastAsia" w:ascii="仿宋_GB2312" w:eastAsia="仿宋_GB2312"/>
                <w:color w:val="000000"/>
                <w:sz w:val="28"/>
                <w:szCs w:val="28"/>
              </w:rPr>
              <w:t>经调查，反映事项属实。</w:t>
            </w:r>
            <w:r>
              <w:rPr>
                <w:rFonts w:hint="eastAsia" w:ascii="仿宋_GB2312" w:hAnsi="仿宋" w:eastAsia="仿宋_GB2312"/>
                <w:color w:val="000000"/>
                <w:sz w:val="28"/>
                <w:szCs w:val="28"/>
              </w:rPr>
              <w:t>当事人所在地线路老旧，且巡检人员工作不到位，未及时发现线路、设备隐患，导致频繁停电。已督促供电企业清除线路周边树障，加强对线路、设备的巡视，</w:t>
            </w:r>
            <w:r>
              <w:rPr>
                <w:rFonts w:hint="eastAsia" w:ascii="仿宋_GB2312" w:eastAsia="仿宋_GB2312"/>
                <w:color w:val="000000"/>
                <w:sz w:val="28"/>
                <w:szCs w:val="28"/>
              </w:rPr>
              <w:t>缩减停电时间和次数，不断提高供电质量，</w:t>
            </w:r>
            <w:r>
              <w:rPr>
                <w:rFonts w:hint="eastAsia" w:ascii="仿宋_GB2312" w:hAnsi="仿宋_GB2312" w:eastAsia="仿宋_GB2312" w:cs="仿宋_GB2312"/>
                <w:color w:val="000000"/>
                <w:sz w:val="28"/>
                <w:szCs w:val="28"/>
              </w:rPr>
              <w:t>并将具体情况向当事人解释说明。</w:t>
            </w:r>
            <w:r>
              <w:rPr>
                <w:rFonts w:hint="eastAsia" w:ascii="仿宋_GB2312" w:eastAsia="仿宋_GB2312"/>
                <w:color w:val="000000"/>
                <w:sz w:val="28"/>
                <w:szCs w:val="28"/>
              </w:rPr>
              <w:t>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eastAsia="仿宋_GB2312"/>
                <w:color w:val="000000"/>
                <w:sz w:val="28"/>
                <w:szCs w:val="28"/>
              </w:rPr>
            </w:pPr>
            <w:r>
              <w:rPr>
                <w:rFonts w:hint="eastAsia" w:ascii="仿宋_GB2312" w:eastAsia="仿宋_GB2312"/>
                <w:color w:val="000000"/>
                <w:sz w:val="28"/>
                <w:szCs w:val="28"/>
              </w:rPr>
              <w:t>47</w:t>
            </w:r>
          </w:p>
        </w:tc>
        <w:tc>
          <w:tcPr>
            <w:tcW w:w="2824"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highlight w:val="yellow"/>
              </w:rPr>
            </w:pPr>
            <w:r>
              <w:rPr>
                <w:rFonts w:hint="eastAsia" w:ascii="仿宋_GB2312" w:eastAsia="仿宋_GB2312"/>
                <w:color w:val="000000"/>
                <w:sz w:val="28"/>
                <w:szCs w:val="28"/>
              </w:rPr>
              <w:t>西北舜天建设有限公司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highlight w:val="yellow"/>
              </w:rPr>
            </w:pPr>
            <w:r>
              <w:rPr>
                <w:rFonts w:hint="eastAsia" w:ascii="仿宋_GB2312" w:eastAsia="仿宋_GB2312"/>
                <w:color w:val="000000"/>
                <w:sz w:val="28"/>
                <w:szCs w:val="28"/>
              </w:rPr>
              <w:t>榆林市榆阳区群众反映，西北舜天建设有限公司办理承装（修、试）许可证时，提供虚假材料，冒用其公司员工高压电工证，希望调查处理。</w:t>
            </w:r>
          </w:p>
        </w:tc>
        <w:tc>
          <w:tcPr>
            <w:tcW w:w="9409"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highlight w:val="yellow"/>
              </w:rPr>
            </w:pPr>
            <w:r>
              <w:rPr>
                <w:rFonts w:hint="eastAsia" w:ascii="仿宋_GB2312" w:eastAsia="仿宋_GB2312"/>
                <w:color w:val="000000"/>
                <w:sz w:val="28"/>
                <w:szCs w:val="28"/>
              </w:rPr>
              <w:t>经核实，反映事项属实。西北舜天建设有限公司在当事人离职后，未及时在资质和信用信息系统上解绑其证件。</w:t>
            </w:r>
            <w:r>
              <w:rPr>
                <w:rFonts w:hint="eastAsia" w:ascii="仿宋_GB2312" w:hAnsi="仿宋" w:eastAsia="仿宋_GB2312"/>
                <w:color w:val="000000"/>
                <w:sz w:val="28"/>
                <w:szCs w:val="28"/>
              </w:rPr>
              <w:t>已督促该</w:t>
            </w:r>
            <w:r>
              <w:rPr>
                <w:rFonts w:hint="eastAsia" w:ascii="仿宋_GB2312" w:eastAsia="仿宋_GB2312"/>
                <w:color w:val="000000"/>
                <w:sz w:val="28"/>
                <w:szCs w:val="28"/>
              </w:rPr>
              <w:t>企业在系统上</w:t>
            </w:r>
            <w:r>
              <w:rPr>
                <w:rFonts w:hint="eastAsia" w:ascii="仿宋_GB2312" w:hAnsi="仿宋" w:eastAsia="仿宋_GB2312"/>
                <w:color w:val="000000"/>
                <w:sz w:val="28"/>
                <w:szCs w:val="28"/>
              </w:rPr>
              <w:t>为当事人解绑证件，并将问题纳入后续监管企业名单。当事人表示满意。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eastAsia="仿宋_GB2312"/>
                <w:color w:val="000000"/>
                <w:sz w:val="28"/>
                <w:szCs w:val="28"/>
              </w:rPr>
            </w:pPr>
            <w:r>
              <w:rPr>
                <w:rFonts w:hint="eastAsia" w:ascii="仿宋_GB2312" w:eastAsia="仿宋_GB2312"/>
                <w:color w:val="000000"/>
                <w:sz w:val="28"/>
                <w:szCs w:val="28"/>
              </w:rPr>
              <w:t>48</w:t>
            </w:r>
          </w:p>
        </w:tc>
        <w:tc>
          <w:tcPr>
            <w:tcW w:w="2824"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国网甘肃省电力公司酒泉供电公司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酒泉市肃州区群众反映，其居住地频繁停电已持续3个月，联系95598供电服务热线未解决，请求尽快解决频繁停电问题。</w:t>
            </w:r>
          </w:p>
        </w:tc>
        <w:tc>
          <w:tcPr>
            <w:tcW w:w="9409"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经调查，反映事项部分属实。因棚户区改造施工经常挖断电线，导致频繁停电。已督促供电企业加大线路巡视力度，加强与当地政府的沟通，加强防外力破坏宣传，规范停电信息发布，并做好群众解释工作。目前，供电企业已对当事人所在线路负荷进行转供，当事人用电正常。当事人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eastAsia="仿宋_GB2312"/>
                <w:color w:val="000000"/>
                <w:sz w:val="28"/>
                <w:szCs w:val="28"/>
              </w:rPr>
            </w:pPr>
            <w:r>
              <w:rPr>
                <w:rFonts w:hint="eastAsia" w:ascii="仿宋_GB2312" w:eastAsia="仿宋_GB2312"/>
                <w:color w:val="000000"/>
                <w:sz w:val="28"/>
                <w:szCs w:val="28"/>
              </w:rPr>
              <w:t>49</w:t>
            </w:r>
          </w:p>
        </w:tc>
        <w:tc>
          <w:tcPr>
            <w:tcW w:w="2824"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宁夏嘉楠电力工程有限公司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吴忠市利通区群众反映，宁夏嘉楠电力工程有限公司申请办理承装（修、试）许可时提供虚假材料，冒用他人工程师证，恳请调查处理此事。</w:t>
            </w:r>
          </w:p>
        </w:tc>
        <w:tc>
          <w:tcPr>
            <w:tcW w:w="9409"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经核实，反映事项属实。宁夏嘉楠电力工程有限公司在员工离职时未及时在资质与信用信息系统上为其办理离职手续。已督促该企业为当事人办理离职手续，并将具体情况向当事人解释说明。</w:t>
            </w:r>
            <w:r>
              <w:rPr>
                <w:rFonts w:hint="eastAsia" w:ascii="仿宋_GB2312" w:eastAsia="仿宋_GB2312"/>
                <w:color w:val="000000" w:themeColor="text1"/>
                <w:sz w:val="28"/>
                <w:szCs w:val="28"/>
              </w:rPr>
              <w:t>当事人表示</w:t>
            </w:r>
            <w:r>
              <w:rPr>
                <w:rFonts w:hint="eastAsia" w:ascii="仿宋_GB2312" w:eastAsia="仿宋_GB2312"/>
                <w:color w:val="000000"/>
                <w:sz w:val="28"/>
                <w:szCs w:val="28"/>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eastAsia="仿宋_GB2312"/>
                <w:color w:val="000000"/>
                <w:sz w:val="28"/>
                <w:szCs w:val="28"/>
              </w:rPr>
            </w:pPr>
            <w:r>
              <w:rPr>
                <w:rFonts w:hint="eastAsia" w:ascii="仿宋_GB2312" w:eastAsia="仿宋_GB2312"/>
                <w:color w:val="000000"/>
                <w:sz w:val="28"/>
                <w:szCs w:val="28"/>
              </w:rPr>
              <w:t>50</w:t>
            </w:r>
          </w:p>
        </w:tc>
        <w:tc>
          <w:tcPr>
            <w:tcW w:w="2824"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新疆泰然建设工程有限公司</w:t>
            </w:r>
          </w:p>
        </w:tc>
        <w:tc>
          <w:tcPr>
            <w:tcW w:w="5397"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和田地区和田市群众反映，新疆泰然建设工程有限公司办理承装（修、试）许可证时，提供虚假材料，冒用其公司员工高压电工证，希望调查处理。</w:t>
            </w:r>
          </w:p>
        </w:tc>
        <w:tc>
          <w:tcPr>
            <w:tcW w:w="9409" w:type="dxa"/>
            <w:tcBorders>
              <w:top w:val="single" w:color="000000" w:sz="2" w:space="0"/>
              <w:left w:val="single" w:color="000000" w:sz="2" w:space="0"/>
              <w:bottom w:val="single" w:color="000000" w:sz="2" w:space="0"/>
              <w:right w:val="single" w:color="000000" w:sz="2" w:space="0"/>
            </w:tcBorders>
            <w:vAlign w:val="center"/>
          </w:tcPr>
          <w:p>
            <w:pPr>
              <w:rPr>
                <w:rFonts w:ascii="仿宋_GB2312" w:eastAsia="仿宋_GB2312"/>
                <w:color w:val="000000"/>
                <w:sz w:val="28"/>
                <w:szCs w:val="28"/>
              </w:rPr>
            </w:pPr>
            <w:r>
              <w:rPr>
                <w:rFonts w:hint="eastAsia" w:ascii="仿宋_GB2312" w:eastAsia="仿宋_GB2312"/>
                <w:color w:val="000000"/>
                <w:sz w:val="28"/>
                <w:szCs w:val="28"/>
              </w:rPr>
              <w:t>经核实，反映事项属实。新疆泰然建设电力工程有限公司办理承装（修、试）电力设施许可证（四级）时，提供虚假申请资料。</w:t>
            </w:r>
            <w:r>
              <w:rPr>
                <w:rFonts w:hint="eastAsia" w:ascii="仿宋_GB2312" w:hAnsi="仿宋" w:eastAsia="仿宋_GB2312"/>
                <w:color w:val="000000"/>
                <w:sz w:val="28"/>
                <w:szCs w:val="28"/>
              </w:rPr>
              <w:t>已责令该企业在资质和信用信息系统中为当事人解绑证件，并</w:t>
            </w:r>
            <w:r>
              <w:rPr>
                <w:rFonts w:hint="eastAsia" w:ascii="仿宋_GB2312" w:eastAsia="仿宋_GB2312"/>
                <w:color w:val="000000"/>
                <w:sz w:val="28"/>
                <w:szCs w:val="28"/>
              </w:rPr>
              <w:t>转</w:t>
            </w:r>
            <w:r>
              <w:rPr>
                <w:rFonts w:hint="eastAsia" w:ascii="仿宋_GB2312" w:hAnsi="仿宋" w:eastAsia="仿宋_GB2312"/>
                <w:color w:val="000000"/>
                <w:sz w:val="28"/>
                <w:szCs w:val="28"/>
              </w:rPr>
              <w:t>入行政处罚程序进行处理。当事人表示满意。</w:t>
            </w:r>
          </w:p>
        </w:tc>
      </w:tr>
    </w:tbl>
    <w:p>
      <w:pPr>
        <w:rPr>
          <w:rFonts w:ascii="仿宋_GB2312" w:hAnsi="仿宋" w:eastAsia="仿宋_GB2312" w:cs="仿宋"/>
          <w:b/>
          <w:bCs/>
          <w:sz w:val="28"/>
          <w:szCs w:val="28"/>
        </w:rPr>
      </w:pPr>
    </w:p>
    <w:p>
      <w:pPr>
        <w:rPr>
          <w:rFonts w:ascii="仿宋_GB2312" w:hAnsi="仿宋" w:eastAsia="仿宋_GB2312"/>
          <w:sz w:val="28"/>
          <w:szCs w:val="28"/>
        </w:rPr>
      </w:pPr>
    </w:p>
    <w:sectPr>
      <w:headerReference r:id="rId3" w:type="default"/>
      <w:footerReference r:id="rId4" w:type="default"/>
      <w:footerReference r:id="rId5" w:type="even"/>
      <w:pgSz w:w="23814" w:h="16839" w:orient="landscape"/>
      <w:pgMar w:top="1134" w:right="1928" w:bottom="1134" w:left="2041" w:header="851" w:footer="992" w:gutter="0"/>
      <w:cols w:space="708"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仿宋_GB2312" w:eastAsia="仿宋_GB2312"/>
        <w:sz w:val="28"/>
        <w:szCs w:val="28"/>
      </w:rPr>
    </w:pPr>
    <w:r>
      <w:rPr>
        <w:rFonts w:ascii="仿宋_GB2312" w:eastAsia="仿宋_GB2312"/>
        <w:sz w:val="28"/>
        <w:szCs w:val="28"/>
      </w:rPr>
      <w:t>—</w:t>
    </w:r>
    <w:r>
      <w:rPr>
        <w:rStyle w:val="15"/>
        <w:rFonts w:ascii="仿宋_GB2312" w:eastAsia="仿宋_GB2312"/>
        <w:sz w:val="28"/>
        <w:szCs w:val="28"/>
      </w:rPr>
      <w:fldChar w:fldCharType="begin"/>
    </w:r>
    <w:r>
      <w:rPr>
        <w:rStyle w:val="15"/>
        <w:rFonts w:ascii="仿宋_GB2312" w:eastAsia="仿宋_GB2312"/>
        <w:sz w:val="28"/>
        <w:szCs w:val="28"/>
      </w:rPr>
      <w:instrText xml:space="preserve"> PAGE </w:instrText>
    </w:r>
    <w:r>
      <w:rPr>
        <w:rStyle w:val="15"/>
        <w:rFonts w:ascii="仿宋_GB2312" w:eastAsia="仿宋_GB2312"/>
        <w:sz w:val="28"/>
        <w:szCs w:val="28"/>
      </w:rPr>
      <w:fldChar w:fldCharType="separate"/>
    </w:r>
    <w:r>
      <w:rPr>
        <w:rStyle w:val="15"/>
        <w:rFonts w:ascii="仿宋_GB2312" w:eastAsia="仿宋_GB2312"/>
        <w:sz w:val="28"/>
        <w:szCs w:val="28"/>
      </w:rPr>
      <w:t>6</w:t>
    </w:r>
    <w:r>
      <w:rPr>
        <w:rStyle w:val="15"/>
        <w:rFonts w:ascii="仿宋_GB2312" w:eastAsia="仿宋_GB2312"/>
        <w:sz w:val="28"/>
        <w:szCs w:val="28"/>
      </w:rPr>
      <w:fldChar w:fldCharType="end"/>
    </w:r>
    <w:r>
      <w:rPr>
        <w:rFonts w:ascii="仿宋_GB2312" w:eastAsia="仿宋_GB2312"/>
        <w:sz w:val="28"/>
        <w:szCs w:val="28"/>
      </w:rPr>
      <w:t>—</w:t>
    </w:r>
  </w:p>
  <w:p>
    <w:pPr>
      <w:pStyle w:val="8"/>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24"/>
      </w:rPr>
    </w:pPr>
    <w:r>
      <w:rPr>
        <w:sz w:val="24"/>
      </w:rPr>
      <w:fldChar w:fldCharType="begin"/>
    </w:r>
    <w:r>
      <w:rPr>
        <w:sz w:val="24"/>
      </w:rPr>
      <w:instrText xml:space="preserve">PAGE   \* MERGEFORMAT</w:instrText>
    </w:r>
    <w:r>
      <w:rPr>
        <w:sz w:val="24"/>
      </w:rPr>
      <w:fldChar w:fldCharType="separate"/>
    </w:r>
    <w:r>
      <w:t>6</w:t>
    </w:r>
    <w:r>
      <w:rPr>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52B"/>
    <w:rsid w:val="00001BFB"/>
    <w:rsid w:val="000020D8"/>
    <w:rsid w:val="000023CD"/>
    <w:rsid w:val="00002579"/>
    <w:rsid w:val="00002667"/>
    <w:rsid w:val="000107A4"/>
    <w:rsid w:val="00013074"/>
    <w:rsid w:val="000222DC"/>
    <w:rsid w:val="00022EE6"/>
    <w:rsid w:val="00023E95"/>
    <w:rsid w:val="000328CE"/>
    <w:rsid w:val="000342AC"/>
    <w:rsid w:val="000621EB"/>
    <w:rsid w:val="00064787"/>
    <w:rsid w:val="00073223"/>
    <w:rsid w:val="00076D6A"/>
    <w:rsid w:val="000A1940"/>
    <w:rsid w:val="000A27A9"/>
    <w:rsid w:val="000B5DBF"/>
    <w:rsid w:val="000C1320"/>
    <w:rsid w:val="000E0806"/>
    <w:rsid w:val="000E610D"/>
    <w:rsid w:val="000F7F1F"/>
    <w:rsid w:val="00104E67"/>
    <w:rsid w:val="00106D87"/>
    <w:rsid w:val="001318EE"/>
    <w:rsid w:val="00134BC3"/>
    <w:rsid w:val="00145D69"/>
    <w:rsid w:val="00172F65"/>
    <w:rsid w:val="0018104C"/>
    <w:rsid w:val="001A26CF"/>
    <w:rsid w:val="001B2D93"/>
    <w:rsid w:val="001C5A2A"/>
    <w:rsid w:val="001C7CF1"/>
    <w:rsid w:val="002072EC"/>
    <w:rsid w:val="00211AF2"/>
    <w:rsid w:val="002304ED"/>
    <w:rsid w:val="00242BC8"/>
    <w:rsid w:val="00244F77"/>
    <w:rsid w:val="002457E8"/>
    <w:rsid w:val="00245ECD"/>
    <w:rsid w:val="00254CA6"/>
    <w:rsid w:val="00270247"/>
    <w:rsid w:val="00276C67"/>
    <w:rsid w:val="002847C1"/>
    <w:rsid w:val="00284E91"/>
    <w:rsid w:val="00291C23"/>
    <w:rsid w:val="002B3DB0"/>
    <w:rsid w:val="002C215C"/>
    <w:rsid w:val="002E224B"/>
    <w:rsid w:val="002E3774"/>
    <w:rsid w:val="002E4C8A"/>
    <w:rsid w:val="002F1C6B"/>
    <w:rsid w:val="002F364B"/>
    <w:rsid w:val="002F3A81"/>
    <w:rsid w:val="0032150D"/>
    <w:rsid w:val="0032409F"/>
    <w:rsid w:val="00326098"/>
    <w:rsid w:val="0033045B"/>
    <w:rsid w:val="00330FDB"/>
    <w:rsid w:val="00341CE5"/>
    <w:rsid w:val="00350825"/>
    <w:rsid w:val="0035270F"/>
    <w:rsid w:val="00354FD5"/>
    <w:rsid w:val="00362947"/>
    <w:rsid w:val="00372DEC"/>
    <w:rsid w:val="00372F3B"/>
    <w:rsid w:val="00380DF2"/>
    <w:rsid w:val="00392ED3"/>
    <w:rsid w:val="003A1572"/>
    <w:rsid w:val="003A3590"/>
    <w:rsid w:val="003B1BED"/>
    <w:rsid w:val="003B4692"/>
    <w:rsid w:val="003D1A56"/>
    <w:rsid w:val="003D3395"/>
    <w:rsid w:val="003E7019"/>
    <w:rsid w:val="003F12CF"/>
    <w:rsid w:val="00403E4A"/>
    <w:rsid w:val="00406B62"/>
    <w:rsid w:val="00407DB7"/>
    <w:rsid w:val="004272EB"/>
    <w:rsid w:val="00430073"/>
    <w:rsid w:val="004307D0"/>
    <w:rsid w:val="00437601"/>
    <w:rsid w:val="004401FB"/>
    <w:rsid w:val="00443294"/>
    <w:rsid w:val="00444B13"/>
    <w:rsid w:val="00456132"/>
    <w:rsid w:val="004A66EF"/>
    <w:rsid w:val="004B07D3"/>
    <w:rsid w:val="004B27D1"/>
    <w:rsid w:val="004D2FDD"/>
    <w:rsid w:val="004E17F1"/>
    <w:rsid w:val="004F7B9E"/>
    <w:rsid w:val="00510B9A"/>
    <w:rsid w:val="00521757"/>
    <w:rsid w:val="00550099"/>
    <w:rsid w:val="0055310B"/>
    <w:rsid w:val="0055436F"/>
    <w:rsid w:val="0056011A"/>
    <w:rsid w:val="00566C30"/>
    <w:rsid w:val="00587E8D"/>
    <w:rsid w:val="00596125"/>
    <w:rsid w:val="00596730"/>
    <w:rsid w:val="005A3636"/>
    <w:rsid w:val="005A440A"/>
    <w:rsid w:val="005B2913"/>
    <w:rsid w:val="005B4F6C"/>
    <w:rsid w:val="005B607E"/>
    <w:rsid w:val="005C1D9C"/>
    <w:rsid w:val="005C5761"/>
    <w:rsid w:val="005C5D5F"/>
    <w:rsid w:val="005D3F04"/>
    <w:rsid w:val="005D4559"/>
    <w:rsid w:val="005D7683"/>
    <w:rsid w:val="005F257A"/>
    <w:rsid w:val="005F491A"/>
    <w:rsid w:val="005F66EC"/>
    <w:rsid w:val="00602572"/>
    <w:rsid w:val="0060511D"/>
    <w:rsid w:val="0060570B"/>
    <w:rsid w:val="00612441"/>
    <w:rsid w:val="006124DA"/>
    <w:rsid w:val="006274CF"/>
    <w:rsid w:val="00635869"/>
    <w:rsid w:val="006508DA"/>
    <w:rsid w:val="006539A7"/>
    <w:rsid w:val="00653FE6"/>
    <w:rsid w:val="006573DB"/>
    <w:rsid w:val="00667654"/>
    <w:rsid w:val="00672F7A"/>
    <w:rsid w:val="0068352B"/>
    <w:rsid w:val="00685158"/>
    <w:rsid w:val="006905A5"/>
    <w:rsid w:val="00690D99"/>
    <w:rsid w:val="00693F20"/>
    <w:rsid w:val="006972A0"/>
    <w:rsid w:val="0069764A"/>
    <w:rsid w:val="006A74F3"/>
    <w:rsid w:val="006D2814"/>
    <w:rsid w:val="006E434B"/>
    <w:rsid w:val="006F1EB4"/>
    <w:rsid w:val="0071136E"/>
    <w:rsid w:val="007244D2"/>
    <w:rsid w:val="00727786"/>
    <w:rsid w:val="007362E5"/>
    <w:rsid w:val="00744660"/>
    <w:rsid w:val="0077066F"/>
    <w:rsid w:val="00774E17"/>
    <w:rsid w:val="0078570A"/>
    <w:rsid w:val="00796226"/>
    <w:rsid w:val="007A36DE"/>
    <w:rsid w:val="007A66FF"/>
    <w:rsid w:val="007A797B"/>
    <w:rsid w:val="007A79B8"/>
    <w:rsid w:val="007C096A"/>
    <w:rsid w:val="007C3AFF"/>
    <w:rsid w:val="007C3E79"/>
    <w:rsid w:val="007D2386"/>
    <w:rsid w:val="007E1E0A"/>
    <w:rsid w:val="007E25E8"/>
    <w:rsid w:val="0080637B"/>
    <w:rsid w:val="00807B18"/>
    <w:rsid w:val="00810DD5"/>
    <w:rsid w:val="00815560"/>
    <w:rsid w:val="00827B97"/>
    <w:rsid w:val="00832214"/>
    <w:rsid w:val="008427C5"/>
    <w:rsid w:val="00863072"/>
    <w:rsid w:val="0087728E"/>
    <w:rsid w:val="008A245E"/>
    <w:rsid w:val="008D388A"/>
    <w:rsid w:val="008E0CBF"/>
    <w:rsid w:val="008E44F5"/>
    <w:rsid w:val="008E56F5"/>
    <w:rsid w:val="008F2E3F"/>
    <w:rsid w:val="008F320E"/>
    <w:rsid w:val="0090123B"/>
    <w:rsid w:val="00902EA9"/>
    <w:rsid w:val="00906E19"/>
    <w:rsid w:val="00921AC2"/>
    <w:rsid w:val="00926472"/>
    <w:rsid w:val="00937D01"/>
    <w:rsid w:val="00943757"/>
    <w:rsid w:val="009516FB"/>
    <w:rsid w:val="00977516"/>
    <w:rsid w:val="009819AF"/>
    <w:rsid w:val="00990651"/>
    <w:rsid w:val="00990BBC"/>
    <w:rsid w:val="009C2F6A"/>
    <w:rsid w:val="009C5B0A"/>
    <w:rsid w:val="009D0CF2"/>
    <w:rsid w:val="009D10ED"/>
    <w:rsid w:val="009E57AA"/>
    <w:rsid w:val="00A12DC8"/>
    <w:rsid w:val="00A13344"/>
    <w:rsid w:val="00A144DB"/>
    <w:rsid w:val="00A204D6"/>
    <w:rsid w:val="00A2059F"/>
    <w:rsid w:val="00A327A0"/>
    <w:rsid w:val="00A51925"/>
    <w:rsid w:val="00A56985"/>
    <w:rsid w:val="00A60B5F"/>
    <w:rsid w:val="00A67083"/>
    <w:rsid w:val="00A8093C"/>
    <w:rsid w:val="00A96230"/>
    <w:rsid w:val="00AA0CD0"/>
    <w:rsid w:val="00AA4CCE"/>
    <w:rsid w:val="00B01753"/>
    <w:rsid w:val="00B01DCE"/>
    <w:rsid w:val="00B02A73"/>
    <w:rsid w:val="00B07EB2"/>
    <w:rsid w:val="00B13814"/>
    <w:rsid w:val="00B16474"/>
    <w:rsid w:val="00B364A3"/>
    <w:rsid w:val="00B51E3F"/>
    <w:rsid w:val="00B55AED"/>
    <w:rsid w:val="00B55FE4"/>
    <w:rsid w:val="00B65BE6"/>
    <w:rsid w:val="00B70986"/>
    <w:rsid w:val="00B71BA8"/>
    <w:rsid w:val="00B754ED"/>
    <w:rsid w:val="00B84B80"/>
    <w:rsid w:val="00B93D70"/>
    <w:rsid w:val="00BB3085"/>
    <w:rsid w:val="00BC17FD"/>
    <w:rsid w:val="00BD04D3"/>
    <w:rsid w:val="00BD09F7"/>
    <w:rsid w:val="00BE1FAC"/>
    <w:rsid w:val="00BE2E3F"/>
    <w:rsid w:val="00BE44CA"/>
    <w:rsid w:val="00BE7BE1"/>
    <w:rsid w:val="00C02979"/>
    <w:rsid w:val="00C0347C"/>
    <w:rsid w:val="00C10EFE"/>
    <w:rsid w:val="00C11B3F"/>
    <w:rsid w:val="00C13DB0"/>
    <w:rsid w:val="00C36D5B"/>
    <w:rsid w:val="00C40953"/>
    <w:rsid w:val="00C40A00"/>
    <w:rsid w:val="00C450EE"/>
    <w:rsid w:val="00C558FA"/>
    <w:rsid w:val="00C63139"/>
    <w:rsid w:val="00C90685"/>
    <w:rsid w:val="00C96BE5"/>
    <w:rsid w:val="00C96DC3"/>
    <w:rsid w:val="00C97BAB"/>
    <w:rsid w:val="00CA321A"/>
    <w:rsid w:val="00CA4A9A"/>
    <w:rsid w:val="00CB19E6"/>
    <w:rsid w:val="00CB452C"/>
    <w:rsid w:val="00CC0108"/>
    <w:rsid w:val="00CC705B"/>
    <w:rsid w:val="00CD00C2"/>
    <w:rsid w:val="00CD016C"/>
    <w:rsid w:val="00CD1791"/>
    <w:rsid w:val="00CF1C6D"/>
    <w:rsid w:val="00D030F8"/>
    <w:rsid w:val="00D0473A"/>
    <w:rsid w:val="00D2691E"/>
    <w:rsid w:val="00D51792"/>
    <w:rsid w:val="00D70318"/>
    <w:rsid w:val="00DA3419"/>
    <w:rsid w:val="00DB3032"/>
    <w:rsid w:val="00DC3267"/>
    <w:rsid w:val="00DC76DE"/>
    <w:rsid w:val="00DD177A"/>
    <w:rsid w:val="00DD36D7"/>
    <w:rsid w:val="00DE0DCC"/>
    <w:rsid w:val="00DE1774"/>
    <w:rsid w:val="00DE3B0F"/>
    <w:rsid w:val="00DE44E5"/>
    <w:rsid w:val="00DE62DD"/>
    <w:rsid w:val="00DE6B2B"/>
    <w:rsid w:val="00DE7B26"/>
    <w:rsid w:val="00E16839"/>
    <w:rsid w:val="00E20D94"/>
    <w:rsid w:val="00E3660B"/>
    <w:rsid w:val="00E40DED"/>
    <w:rsid w:val="00E4508E"/>
    <w:rsid w:val="00E47AD2"/>
    <w:rsid w:val="00E65A7D"/>
    <w:rsid w:val="00E66C68"/>
    <w:rsid w:val="00E66CB1"/>
    <w:rsid w:val="00E77ADC"/>
    <w:rsid w:val="00E906BF"/>
    <w:rsid w:val="00EA0481"/>
    <w:rsid w:val="00EA3AC4"/>
    <w:rsid w:val="00EA569F"/>
    <w:rsid w:val="00EB0DD5"/>
    <w:rsid w:val="00EB6C85"/>
    <w:rsid w:val="00EC0E91"/>
    <w:rsid w:val="00EC48CB"/>
    <w:rsid w:val="00EC60EC"/>
    <w:rsid w:val="00EE480E"/>
    <w:rsid w:val="00EF1FF3"/>
    <w:rsid w:val="00EF44CE"/>
    <w:rsid w:val="00EF7795"/>
    <w:rsid w:val="00F00762"/>
    <w:rsid w:val="00F02A20"/>
    <w:rsid w:val="00F04082"/>
    <w:rsid w:val="00F2042D"/>
    <w:rsid w:val="00F37143"/>
    <w:rsid w:val="00F5011A"/>
    <w:rsid w:val="00F54A18"/>
    <w:rsid w:val="00F61A8D"/>
    <w:rsid w:val="00F63796"/>
    <w:rsid w:val="00F76FD9"/>
    <w:rsid w:val="00F83709"/>
    <w:rsid w:val="00F86757"/>
    <w:rsid w:val="00F94A5A"/>
    <w:rsid w:val="00FA0FC1"/>
    <w:rsid w:val="00FA1002"/>
    <w:rsid w:val="00FA2F0B"/>
    <w:rsid w:val="00FA3738"/>
    <w:rsid w:val="00FA6AAE"/>
    <w:rsid w:val="00FC7F3E"/>
    <w:rsid w:val="00FD1090"/>
    <w:rsid w:val="00FE0ADC"/>
    <w:rsid w:val="00FE3775"/>
    <w:rsid w:val="196309C1"/>
    <w:rsid w:val="25EF61C5"/>
    <w:rsid w:val="275F9658"/>
    <w:rsid w:val="27F79AAD"/>
    <w:rsid w:val="2FD670B0"/>
    <w:rsid w:val="3565AED6"/>
    <w:rsid w:val="35FDEFB4"/>
    <w:rsid w:val="39FEFBF2"/>
    <w:rsid w:val="3CDDA8A4"/>
    <w:rsid w:val="3D5C251F"/>
    <w:rsid w:val="3DDFCD67"/>
    <w:rsid w:val="3EFFCF34"/>
    <w:rsid w:val="3FDF7639"/>
    <w:rsid w:val="3FF63E79"/>
    <w:rsid w:val="3FFF9986"/>
    <w:rsid w:val="3FFFE298"/>
    <w:rsid w:val="44FFFBB0"/>
    <w:rsid w:val="4DAB2A5A"/>
    <w:rsid w:val="51FF20EC"/>
    <w:rsid w:val="5E279DA0"/>
    <w:rsid w:val="5E5B40AE"/>
    <w:rsid w:val="5E73B4A3"/>
    <w:rsid w:val="5FBBA3F1"/>
    <w:rsid w:val="61D708C0"/>
    <w:rsid w:val="667D416F"/>
    <w:rsid w:val="6CFA24D3"/>
    <w:rsid w:val="6E594164"/>
    <w:rsid w:val="6ED7EAC9"/>
    <w:rsid w:val="6EDF012E"/>
    <w:rsid w:val="6FFF6EC7"/>
    <w:rsid w:val="74BFF01F"/>
    <w:rsid w:val="754FD357"/>
    <w:rsid w:val="77E7929B"/>
    <w:rsid w:val="7BFE590C"/>
    <w:rsid w:val="7DDEF850"/>
    <w:rsid w:val="7FBF38AC"/>
    <w:rsid w:val="9FDBE354"/>
    <w:rsid w:val="A97F36D0"/>
    <w:rsid w:val="AB76AD0F"/>
    <w:rsid w:val="AEB9AFFD"/>
    <w:rsid w:val="AFFFAC45"/>
    <w:rsid w:val="B5FF41F2"/>
    <w:rsid w:val="B7FF5A50"/>
    <w:rsid w:val="B8BBE96F"/>
    <w:rsid w:val="B9B96768"/>
    <w:rsid w:val="BCF50A3C"/>
    <w:rsid w:val="BEE20CCC"/>
    <w:rsid w:val="BF7AE7B2"/>
    <w:rsid w:val="C4675139"/>
    <w:rsid w:val="C7CC1C4F"/>
    <w:rsid w:val="CDAB4CFA"/>
    <w:rsid w:val="CFBD1679"/>
    <w:rsid w:val="D19F8764"/>
    <w:rsid w:val="D6DFB63C"/>
    <w:rsid w:val="D79D5D18"/>
    <w:rsid w:val="DD7CA8B6"/>
    <w:rsid w:val="DE533117"/>
    <w:rsid w:val="DF5DD90B"/>
    <w:rsid w:val="DFB128CB"/>
    <w:rsid w:val="DFDD0518"/>
    <w:rsid w:val="DFFE34C2"/>
    <w:rsid w:val="E4BF8E91"/>
    <w:rsid w:val="E5BEF9FC"/>
    <w:rsid w:val="E7B2CE99"/>
    <w:rsid w:val="EAED8804"/>
    <w:rsid w:val="EB9BBCDF"/>
    <w:rsid w:val="ED2F5BE8"/>
    <w:rsid w:val="ED7F9157"/>
    <w:rsid w:val="EDFDC2E2"/>
    <w:rsid w:val="EFAF0455"/>
    <w:rsid w:val="F3EE9BFE"/>
    <w:rsid w:val="F4BFC56D"/>
    <w:rsid w:val="F7F7E753"/>
    <w:rsid w:val="FDF7E6C2"/>
    <w:rsid w:val="FEE93828"/>
    <w:rsid w:val="FF3DE781"/>
    <w:rsid w:val="FF7D673C"/>
    <w:rsid w:val="FF8FF9D3"/>
    <w:rsid w:val="FFB72873"/>
    <w:rsid w:val="FFEFF7B4"/>
    <w:rsid w:val="FFF804CC"/>
    <w:rsid w:val="FFFFCE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 w:semiHidden="0"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99"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locked/>
    <w:uiPriority w:val="9"/>
    <w:pPr>
      <w:spacing w:afterLines="50" w:line="360" w:lineRule="auto"/>
      <w:jc w:val="left"/>
      <w:outlineLvl w:val="0"/>
    </w:pPr>
    <w:rPr>
      <w:rFonts w:ascii="Times New Roman" w:hAnsi="Times New Roman" w:eastAsia="黑体"/>
      <w:b/>
      <w:bCs/>
      <w:kern w:val="44"/>
      <w:sz w:val="36"/>
      <w:szCs w:val="44"/>
    </w:rPr>
  </w:style>
  <w:style w:type="paragraph" w:styleId="2">
    <w:name w:val="heading 2"/>
    <w:basedOn w:val="3"/>
    <w:next w:val="1"/>
    <w:qFormat/>
    <w:locked/>
    <w:uiPriority w:val="9"/>
    <w:pPr>
      <w:widowControl/>
      <w:spacing w:before="100" w:beforeAutospacing="1" w:afterAutospacing="1"/>
      <w:outlineLvl w:val="1"/>
    </w:pPr>
    <w:rPr>
      <w:rFonts w:ascii="宋体" w:hAnsi="宋体" w:eastAsia="宋体"/>
      <w:kern w:val="0"/>
      <w:szCs w:val="36"/>
    </w:rPr>
  </w:style>
  <w:style w:type="paragraph" w:styleId="4">
    <w:name w:val="heading 3"/>
    <w:basedOn w:val="1"/>
    <w:next w:val="1"/>
    <w:semiHidden/>
    <w:unhideWhenUsed/>
    <w:qFormat/>
    <w:locked/>
    <w:uiPriority w:val="9"/>
    <w:pPr>
      <w:spacing w:beforeAutospacing="1" w:afterAutospacing="1"/>
      <w:jc w:val="left"/>
      <w:outlineLvl w:val="2"/>
    </w:pPr>
    <w:rPr>
      <w:rFonts w:hint="eastAsia" w:ascii="宋体" w:hAnsi="宋体"/>
      <w:b/>
      <w:bCs/>
      <w:kern w:val="0"/>
      <w:sz w:val="27"/>
      <w:szCs w:val="27"/>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qFormat/>
    <w:uiPriority w:val="99"/>
    <w:rPr>
      <w:rFonts w:ascii="Cambria" w:hAnsi="Cambria" w:eastAsia="黑体" w:cs="黑体"/>
      <w:sz w:val="20"/>
      <w:szCs w:val="20"/>
    </w:rPr>
  </w:style>
  <w:style w:type="paragraph" w:styleId="6">
    <w:name w:val="annotation text"/>
    <w:basedOn w:val="1"/>
    <w:link w:val="22"/>
    <w:qFormat/>
    <w:uiPriority w:val="99"/>
    <w:pPr>
      <w:jc w:val="left"/>
    </w:pPr>
  </w:style>
  <w:style w:type="paragraph" w:styleId="7">
    <w:name w:val="Balloon Text"/>
    <w:basedOn w:val="1"/>
    <w:link w:val="29"/>
    <w:semiHidden/>
    <w:qFormat/>
    <w:uiPriority w:val="99"/>
    <w:rPr>
      <w:sz w:val="18"/>
      <w:szCs w:val="18"/>
    </w:rPr>
  </w:style>
  <w:style w:type="paragraph" w:styleId="8">
    <w:name w:val="footer"/>
    <w:basedOn w:val="1"/>
    <w:link w:val="23"/>
    <w:qFormat/>
    <w:uiPriority w:val="99"/>
    <w:pPr>
      <w:tabs>
        <w:tab w:val="center" w:pos="4153"/>
        <w:tab w:val="right" w:pos="8306"/>
      </w:tabs>
      <w:snapToGrid w:val="0"/>
      <w:jc w:val="left"/>
    </w:pPr>
    <w:rPr>
      <w:rFonts w:ascii="Times New Roman" w:hAnsi="Times New Roman"/>
      <w:kern w:val="0"/>
      <w:sz w:val="18"/>
      <w:szCs w:val="18"/>
    </w:rPr>
  </w:style>
  <w:style w:type="paragraph" w:styleId="9">
    <w:name w:val="header"/>
    <w:basedOn w:val="1"/>
    <w:link w:val="24"/>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1">
    <w:name w:val="annotation subject"/>
    <w:basedOn w:val="6"/>
    <w:next w:val="6"/>
    <w:link w:val="30"/>
    <w:semiHidden/>
    <w:qFormat/>
    <w:uiPriority w:val="99"/>
    <w:rPr>
      <w:b/>
      <w:bCs/>
    </w:rPr>
  </w:style>
  <w:style w:type="character" w:styleId="14">
    <w:name w:val="Strong"/>
    <w:basedOn w:val="13"/>
    <w:qFormat/>
    <w:locked/>
    <w:uiPriority w:val="22"/>
    <w:rPr>
      <w:b/>
    </w:rPr>
  </w:style>
  <w:style w:type="character" w:styleId="15">
    <w:name w:val="page number"/>
    <w:basedOn w:val="13"/>
    <w:qFormat/>
    <w:uiPriority w:val="99"/>
    <w:rPr>
      <w:rFonts w:cs="Times New Roman"/>
    </w:rPr>
  </w:style>
  <w:style w:type="character" w:styleId="16">
    <w:name w:val="FollowedHyperlink"/>
    <w:basedOn w:val="13"/>
    <w:qFormat/>
    <w:uiPriority w:val="99"/>
    <w:rPr>
      <w:rFonts w:cs="Times New Roman"/>
      <w:color w:val="37556C"/>
      <w:u w:val="none"/>
    </w:rPr>
  </w:style>
  <w:style w:type="character" w:styleId="17">
    <w:name w:val="Emphasis"/>
    <w:basedOn w:val="13"/>
    <w:qFormat/>
    <w:locked/>
    <w:uiPriority w:val="20"/>
    <w:rPr>
      <w:i/>
      <w:iCs/>
    </w:rPr>
  </w:style>
  <w:style w:type="character" w:styleId="18">
    <w:name w:val="Hyperlink"/>
    <w:basedOn w:val="13"/>
    <w:qFormat/>
    <w:uiPriority w:val="99"/>
    <w:rPr>
      <w:rFonts w:cs="Times New Roman"/>
      <w:color w:val="37556C"/>
      <w:u w:val="none"/>
    </w:rPr>
  </w:style>
  <w:style w:type="character" w:styleId="19">
    <w:name w:val="HTML Code"/>
    <w:basedOn w:val="13"/>
    <w:qFormat/>
    <w:uiPriority w:val="99"/>
    <w:rPr>
      <w:rFonts w:ascii="Courier New" w:hAnsi="Courier New" w:cs="Times New Roman"/>
      <w:sz w:val="20"/>
    </w:rPr>
  </w:style>
  <w:style w:type="character" w:styleId="20">
    <w:name w:val="annotation reference"/>
    <w:basedOn w:val="13"/>
    <w:qFormat/>
    <w:uiPriority w:val="99"/>
    <w:rPr>
      <w:rFonts w:cs="Times New Roman"/>
      <w:sz w:val="21"/>
      <w:szCs w:val="21"/>
    </w:rPr>
  </w:style>
  <w:style w:type="paragraph" w:customStyle="1" w:styleId="21">
    <w:name w:val="列出段落1"/>
    <w:basedOn w:val="1"/>
    <w:qFormat/>
    <w:uiPriority w:val="99"/>
    <w:pPr>
      <w:ind w:firstLine="420" w:firstLineChars="200"/>
    </w:pPr>
    <w:rPr>
      <w:rFonts w:cs="黑体"/>
    </w:rPr>
  </w:style>
  <w:style w:type="character" w:customStyle="1" w:styleId="22">
    <w:name w:val="批注文字 Char"/>
    <w:basedOn w:val="13"/>
    <w:link w:val="6"/>
    <w:semiHidden/>
    <w:qFormat/>
    <w:locked/>
    <w:uiPriority w:val="99"/>
    <w:rPr>
      <w:rFonts w:ascii="Calibri" w:hAnsi="Calibri" w:cs="Times New Roman"/>
    </w:rPr>
  </w:style>
  <w:style w:type="character" w:customStyle="1" w:styleId="23">
    <w:name w:val="页脚 Char"/>
    <w:basedOn w:val="13"/>
    <w:link w:val="8"/>
    <w:qFormat/>
    <w:locked/>
    <w:uiPriority w:val="99"/>
    <w:rPr>
      <w:rFonts w:cs="Times New Roman"/>
      <w:sz w:val="18"/>
    </w:rPr>
  </w:style>
  <w:style w:type="character" w:customStyle="1" w:styleId="24">
    <w:name w:val="页眉 Char"/>
    <w:basedOn w:val="13"/>
    <w:link w:val="9"/>
    <w:qFormat/>
    <w:locked/>
    <w:uiPriority w:val="99"/>
    <w:rPr>
      <w:rFonts w:cs="Times New Roman"/>
      <w:sz w:val="18"/>
    </w:rPr>
  </w:style>
  <w:style w:type="character" w:customStyle="1" w:styleId="25">
    <w:name w:val="font61"/>
    <w:qFormat/>
    <w:uiPriority w:val="99"/>
    <w:rPr>
      <w:rFonts w:ascii="仿宋_GB2312" w:eastAsia="仿宋_GB2312"/>
      <w:color w:val="000000"/>
      <w:sz w:val="18"/>
    </w:rPr>
  </w:style>
  <w:style w:type="character" w:customStyle="1" w:styleId="26">
    <w:name w:val="font101"/>
    <w:qFormat/>
    <w:uiPriority w:val="99"/>
    <w:rPr>
      <w:rFonts w:ascii="仿宋_GB2312" w:eastAsia="仿宋_GB2312"/>
      <w:color w:val="FF0000"/>
      <w:sz w:val="18"/>
    </w:rPr>
  </w:style>
  <w:style w:type="character" w:customStyle="1" w:styleId="27">
    <w:name w:val="data"/>
    <w:basedOn w:val="13"/>
    <w:qFormat/>
    <w:uiPriority w:val="99"/>
    <w:rPr>
      <w:rFonts w:ascii="宋体" w:hAnsi="宋体" w:eastAsia="宋体" w:cs="宋体"/>
      <w:color w:val="595757"/>
      <w:sz w:val="27"/>
      <w:szCs w:val="27"/>
    </w:rPr>
  </w:style>
  <w:style w:type="character" w:customStyle="1" w:styleId="28">
    <w:name w:val="data1"/>
    <w:basedOn w:val="13"/>
    <w:qFormat/>
    <w:uiPriority w:val="99"/>
    <w:rPr>
      <w:rFonts w:ascii="宋体" w:hAnsi="宋体" w:eastAsia="宋体" w:cs="宋体"/>
      <w:color w:val="595757"/>
      <w:sz w:val="22"/>
      <w:szCs w:val="22"/>
    </w:rPr>
  </w:style>
  <w:style w:type="character" w:customStyle="1" w:styleId="29">
    <w:name w:val="批注框文本 Char"/>
    <w:basedOn w:val="13"/>
    <w:link w:val="7"/>
    <w:semiHidden/>
    <w:qFormat/>
    <w:locked/>
    <w:uiPriority w:val="99"/>
    <w:rPr>
      <w:rFonts w:ascii="Calibri" w:hAnsi="Calibri" w:cs="Times New Roman"/>
      <w:sz w:val="2"/>
    </w:rPr>
  </w:style>
  <w:style w:type="character" w:customStyle="1" w:styleId="30">
    <w:name w:val="批注主题 Char"/>
    <w:basedOn w:val="22"/>
    <w:link w:val="11"/>
    <w:semiHidden/>
    <w:qFormat/>
    <w:uiPriority w:val="99"/>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1873</Words>
  <Characters>10682</Characters>
  <Lines>89</Lines>
  <Paragraphs>25</Paragraphs>
  <TotalTime>17</TotalTime>
  <ScaleCrop>false</ScaleCrop>
  <LinksUpToDate>false</LinksUpToDate>
  <CharactersWithSpaces>12530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2021-09-22T14:29:00Z</dcterms:created>
  <dc:creator>张川</dc:creator>
  <cp:lastModifiedBy>张爽</cp:lastModifiedBy>
  <cp:lastPrinted>2021-11-09T17:47:00Z</cp:lastPrinted>
  <dcterms:modified xsi:type="dcterms:W3CDTF">2021-11-25T03:19:50Z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3D490840D1B3426EB7AC719516A78F7A</vt:lpwstr>
  </property>
</Properties>
</file>