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textAlignment w:val="auto"/>
        <w:rPr>
          <w:rFonts w:hint="default" w:cs="方正小标宋简体"/>
          <w:szCs w:val="24"/>
          <w:lang w:val="en-US" w:eastAsia="zh-CN"/>
        </w:rPr>
      </w:pPr>
      <w:r>
        <w:rPr>
          <w:rFonts w:hint="default" w:cs="方正小标宋简体"/>
          <w:szCs w:val="24"/>
          <w:lang w:val="en-US" w:eastAsia="zh-CN"/>
        </w:rPr>
        <w:t>《电力安全事故调查程序规定</w:t>
      </w:r>
      <w:r>
        <w:rPr>
          <w:rFonts w:hint="eastAsia" w:cs="方正小标宋简体"/>
          <w:szCs w:val="24"/>
          <w:lang w:val="en-US" w:eastAsia="zh-CN"/>
        </w:rPr>
        <w:t>（征求意见稿）</w:t>
      </w:r>
      <w:r>
        <w:rPr>
          <w:rFonts w:hint="default" w:cs="方正小标宋简体"/>
          <w:szCs w:val="24"/>
          <w:lang w:val="en-US" w:eastAsia="zh-CN"/>
        </w:rPr>
        <w:t>》</w:t>
      </w:r>
      <w:r>
        <w:rPr>
          <w:rFonts w:hint="eastAsia" w:cs="方正小标宋简体"/>
          <w:szCs w:val="24"/>
          <w:lang w:val="en-US" w:eastAsia="zh-CN"/>
        </w:rPr>
        <w:t>编制</w:t>
      </w:r>
      <w:r>
        <w:rPr>
          <w:rFonts w:hint="default" w:cs="方正小标宋简体"/>
          <w:szCs w:val="2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为进一步规范电力安全事故调查程序，做好电力安全生产监督管理工作，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了《电力安全事故调查程序规定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，拟替代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原国家电监会令第31号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以下简称31号令）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主体内容。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将编制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情况说明如下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一、编制的必要性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一是落实党中央、国务院有关决策部署及法律法规的必然要求。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2012年，原电监会根据《电力安全事故应急处置和调查处理条例》和《生产安全事故报告和调查处理条例》出台了31号令，对规范电力安全事故调查程序发挥了重要的指导作用。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由于机构改革，原电监会已不存在，电力安全生产“齐抓共管”体系已基本形成，31号令中相关内容已不适应。同时，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近年来新《安全生产法》等法律法规文件发布实施，对安全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事故的应急处置与调查处理也提出了一系列新要求，需要及时吸收并贯彻落实。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二是适应电力系统发展形势的客观需要。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随着能源转型，新型电力系统加快建设，交直流互联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电网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的规模不断增大，“双高”特征更趋明显，传统电力系统形态正在发生深刻变化，系统安全稳定运行面临新风险新挑战，进一步规范完善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电力安全事故调查程序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适应新形势的发展，对于加强事故调查、预防后续事故以及警示后来者很有必要。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工作于2022年10月启动，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我局组织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成立了工作组，编制了工作方案，明确了进度计划和责任人。10月中旬，工作组全面梳理了电力安全事故调查相关法律法规，收集了地方政府、其他行业安全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事故调查处理可参考可借鉴的政策文件，明确了工作思路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10月下旬，征求了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派出机构的意见建议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11月上旬，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开展了现场调研，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与东北、华东、西南等地区派出机构、地方政府、电力企业进行座谈交流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12场次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，深入研讨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意见建议，并形成调研报告。11月中下旬，根据前期调研情况，组织召开3场研讨会，形成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《电力安全事故调查程序规定（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2023年4—5月，经过修改完善，形成了面向行业的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《电力安全事故调查程序规定（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征求意见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稿）》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，就文件内容和以局规范性文件发文形式向应急部办公厅、发改委法规司、运行局，以及能源局相关司，各派出机构，全国电力安委会企业成员单位，各地方电力管理部门等80多家单位征求了意见，对意见进行了采纳研究，形成了最新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三、意见采纳情况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2023年4—5月书面征求意见阶段，共收到反馈意见40条，其中采纳或基本采纳32条，未采纳8条，采纳率80%。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未采纳的意见主要集中在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两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点，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部分单位对“电力安全事故”理解有偏差，简单等同于“电力事故”，实际上“电力安全事故”是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《电力安全事故应急处置和调查处理条例》（国务院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令第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599号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，以下简称599号令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命名的专有名词，特指大面积停电、停止供热等事故，不含人身伤亡事故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，故不采纳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二是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对部分细节内容的修改意见缺乏法律法规依据，不利于事故调查进行或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偏离“事故调查程序规定”的主题等，故不采纳。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四、编制的总体思路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31号令主要是对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599号令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第四章“事故调查处理”的展开和细化，相关内容比较全面、系统，对电力安全事故调查过程具有较强的针对性和指导性。据有31号令使用经验的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派出机构反映，在调查工作中，31号令具有很好的适用性。另外，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部分派出机构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参与过地方电力人身伤亡事故调查，其表示从参与调查的经验来看，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31号令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主体内容在当前仍具有较强的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适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性。鉴于此，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认为，在上位法规599号令未修订的前提下，可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31号令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原文内容基础上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“小修”而非大改。在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原则下，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重点修改相关内容，以适应机构改革、电力安全“齐抓共管”等形势需要以及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最新法律法规要求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本征求意见稿共39条，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主要内容涵盖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电力安全事故调查程序全过程，包括事故调查程序的适用范围、事故调查组的组织、事故调查措施、事故调查报告以及对事故责任单位和责任人的责任追究等。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相比31号令，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删除1条，新增3条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，主要变动内容如下。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26"/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（一）更新政府部门名称和职能。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一是原国家电监会、国家安监总局等部委机构职能、名称已然发生变化，予以修改更新。二是按照“三管三必须”要求，地方电力管理部门属地监管责任更加明确，事故调查组的组成中加入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负有电力安全监管职责的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地方电力管理部门。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26"/>
          <w:rFonts w:hint="eastAsia" w:ascii="Times New Roman" w:hAnsi="Times New Roman" w:eastAsia="楷体" w:cs="楷体"/>
          <w:b/>
          <w:sz w:val="32"/>
          <w:szCs w:val="32"/>
          <w:shd w:val="clear" w:color="auto" w:fill="FFFFFF"/>
          <w:lang w:val="en-US" w:eastAsia="zh-CN"/>
        </w:rPr>
        <w:t>（二）结合新《安全生产法》更新原规定相关内容。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承接新《安全生产法》中有关事故调查新的规定和要求，参考应急管理部门、矿山安全监察部门等不同行业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事故调查程序，完善对事故防范和整改措施的监督，增</w:t>
      </w:r>
      <w:r>
        <w:rPr>
          <w:rFonts w:hint="default" w:eastAsia="仿宋_GB2312"/>
          <w:sz w:val="32"/>
          <w:szCs w:val="32"/>
          <w:lang w:val="en-US" w:eastAsia="zh-CN"/>
        </w:rPr>
        <w:t>加调查报告对外公开的有关条款。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26"/>
          <w:rFonts w:hint="eastAsia" w:eastAsia="楷体"/>
          <w:b/>
          <w:sz w:val="32"/>
          <w:szCs w:val="32"/>
          <w:lang w:val="en-US" w:eastAsia="zh-CN"/>
        </w:rPr>
        <w:t>（三）</w:t>
      </w:r>
      <w:r>
        <w:rPr>
          <w:rStyle w:val="26"/>
          <w:rFonts w:hint="default" w:eastAsia="楷体"/>
          <w:b/>
          <w:sz w:val="32"/>
          <w:szCs w:val="32"/>
          <w:lang w:val="en-US" w:eastAsia="zh-CN"/>
        </w:rPr>
        <w:t>删除能源监管机构内部的职责分工有关表述。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为了增加事故调查实际运用过程中的可操作性和灵活性，文中不再体现能源监管机构内部工作职责的程序规定，删除 “电力监管机构稽查工作部门”“电力监管机构安全监管部门”相关表述，统一修改为“能源监管机构”。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26"/>
          <w:rFonts w:hint="default" w:ascii="Times New Roman" w:hAnsi="Times New Roman" w:eastAsia="楷体" w:cs="楷体"/>
          <w:b/>
          <w:sz w:val="32"/>
          <w:szCs w:val="32"/>
          <w:shd w:val="clear" w:color="auto" w:fill="FFFFFF"/>
          <w:lang w:val="en-US" w:eastAsia="zh-CN"/>
        </w:rPr>
        <w:t>（四）参考其他行业有益的经验做法丰富完善电力安全事故调查程序。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一是综合多家派出机构实际调查经验，对事故调查方案、调查内容、应查明的情况等方面进行了补充完善。二是参考借鉴矿山等行业较为成熟的调查处理程序，采取事故调查组组长负责制，细化组长职责，提升事故调查组工作效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26"/>
          <w:rFonts w:hint="default" w:ascii="Times New Roman" w:hAnsi="Times New Roman" w:eastAsia="楷体" w:cs="楷体"/>
          <w:b/>
          <w:sz w:val="32"/>
          <w:szCs w:val="32"/>
          <w:shd w:val="clear" w:color="auto" w:fill="FFFFFF"/>
          <w:lang w:val="en-US" w:eastAsia="zh-CN"/>
        </w:rPr>
        <w:t>（五）严肃调查工作纪律和规范调查行为。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一是增加对相关单位配合调查的要求，包括保护现场、配合调查取证等，确保现场调查工作有序开展。二是增加相关单位不配合的约束性条款，明确相应后果，对相关单位起到震慑作用。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六、关于以能源局规范性文件替代31号令内容的说明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在起草过程中，经征求80余家单位意见，考虑到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31号令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是599号令部分内容的细化，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主体内容为调查程序的相关规定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。且因相关处罚条款都已在599号令中明确，31号令全文无处罚条款，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作为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规章出台的必要性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较弱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。因此，拟采用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能源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局规范性文件替代方式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出台。我局已启动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31号令废止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程序，考虑废止后立即执行新的规范性文件，实现政策无缝衔接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85" w:footer="1276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2747645</wp:posOffset>
              </wp:positionH>
              <wp:positionV relativeFrom="paragraph">
                <wp:posOffset>-25400</wp:posOffset>
              </wp:positionV>
              <wp:extent cx="191770" cy="2241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35pt;margin-top:-2pt;height:17.65pt;width:15.1pt;mso-position-horizontal-relative:margin;z-index:251660288;mso-width-relative:page;mso-height-relative:page;" filled="f" stroked="f" coordsize="21600,21600" o:gfxdata="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+ZG+tgAAAAJAQAADwAAAAAAAAABACAAAAAiAAAAZHJzL2Rvd25y&#10;ZXYueG1sUEsBAhQAFAAAAAgAh07iQGG/Sr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multilevel"/>
    <w:tmpl w:val="58C89AC0"/>
    <w:lvl w:ilvl="0" w:tentative="0">
      <w:start w:val="1"/>
      <w:numFmt w:val="decimal"/>
      <w:pStyle w:val="14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UyMzM2ZTY2MjQyYzY5N2RlZjdlNDRkYzViODUifQ=="/>
    <w:docVar w:name="KGWebUrl" w:val="http://192.168.31.249:7002/webOffice2015/operate/loadFile"/>
  </w:docVars>
  <w:rsids>
    <w:rsidRoot w:val="00A73A1E"/>
    <w:rsid w:val="00000F92"/>
    <w:rsid w:val="00023B5A"/>
    <w:rsid w:val="000348F1"/>
    <w:rsid w:val="00035105"/>
    <w:rsid w:val="00060271"/>
    <w:rsid w:val="00075C07"/>
    <w:rsid w:val="00086434"/>
    <w:rsid w:val="000A4521"/>
    <w:rsid w:val="000E1E39"/>
    <w:rsid w:val="000E54EC"/>
    <w:rsid w:val="001102BD"/>
    <w:rsid w:val="00124EEF"/>
    <w:rsid w:val="00136A9F"/>
    <w:rsid w:val="00152F19"/>
    <w:rsid w:val="00191B55"/>
    <w:rsid w:val="00191EFE"/>
    <w:rsid w:val="001A7F75"/>
    <w:rsid w:val="001B68ED"/>
    <w:rsid w:val="001D518A"/>
    <w:rsid w:val="001E4678"/>
    <w:rsid w:val="001F19E5"/>
    <w:rsid w:val="0020063B"/>
    <w:rsid w:val="00265B6C"/>
    <w:rsid w:val="002A2963"/>
    <w:rsid w:val="002C35C7"/>
    <w:rsid w:val="002D1F58"/>
    <w:rsid w:val="002D3EE7"/>
    <w:rsid w:val="002E355D"/>
    <w:rsid w:val="002F3F2D"/>
    <w:rsid w:val="0030019A"/>
    <w:rsid w:val="00350DBE"/>
    <w:rsid w:val="00353929"/>
    <w:rsid w:val="00387A3D"/>
    <w:rsid w:val="0039466F"/>
    <w:rsid w:val="003B2CAD"/>
    <w:rsid w:val="003C3719"/>
    <w:rsid w:val="003C5808"/>
    <w:rsid w:val="003D149C"/>
    <w:rsid w:val="003F1182"/>
    <w:rsid w:val="003F34D8"/>
    <w:rsid w:val="00400881"/>
    <w:rsid w:val="00421299"/>
    <w:rsid w:val="004238E8"/>
    <w:rsid w:val="00440C73"/>
    <w:rsid w:val="00457571"/>
    <w:rsid w:val="0046756E"/>
    <w:rsid w:val="004731A8"/>
    <w:rsid w:val="00496853"/>
    <w:rsid w:val="004A0722"/>
    <w:rsid w:val="004A0733"/>
    <w:rsid w:val="004B306A"/>
    <w:rsid w:val="005139AB"/>
    <w:rsid w:val="005222AF"/>
    <w:rsid w:val="00544315"/>
    <w:rsid w:val="005A67B5"/>
    <w:rsid w:val="005B0923"/>
    <w:rsid w:val="005B42E5"/>
    <w:rsid w:val="005C5C93"/>
    <w:rsid w:val="005C69AD"/>
    <w:rsid w:val="005E2E65"/>
    <w:rsid w:val="005E3726"/>
    <w:rsid w:val="00624B65"/>
    <w:rsid w:val="0063122D"/>
    <w:rsid w:val="00632454"/>
    <w:rsid w:val="00634869"/>
    <w:rsid w:val="00640446"/>
    <w:rsid w:val="00655A66"/>
    <w:rsid w:val="00661A85"/>
    <w:rsid w:val="00686FAE"/>
    <w:rsid w:val="00687FD6"/>
    <w:rsid w:val="006A1314"/>
    <w:rsid w:val="006A7EA7"/>
    <w:rsid w:val="006C5BDA"/>
    <w:rsid w:val="006D2ACB"/>
    <w:rsid w:val="006D7B71"/>
    <w:rsid w:val="00741448"/>
    <w:rsid w:val="0076056C"/>
    <w:rsid w:val="007758CB"/>
    <w:rsid w:val="0079526F"/>
    <w:rsid w:val="007972F7"/>
    <w:rsid w:val="007B7404"/>
    <w:rsid w:val="007C06EA"/>
    <w:rsid w:val="007C2D0D"/>
    <w:rsid w:val="007F772C"/>
    <w:rsid w:val="00812212"/>
    <w:rsid w:val="008132B4"/>
    <w:rsid w:val="00835AE4"/>
    <w:rsid w:val="0084037C"/>
    <w:rsid w:val="00850DD4"/>
    <w:rsid w:val="00854575"/>
    <w:rsid w:val="00860139"/>
    <w:rsid w:val="0086629A"/>
    <w:rsid w:val="00884A41"/>
    <w:rsid w:val="008A62EA"/>
    <w:rsid w:val="008D38D0"/>
    <w:rsid w:val="008E4E0B"/>
    <w:rsid w:val="008E52A8"/>
    <w:rsid w:val="008E5A84"/>
    <w:rsid w:val="009042E4"/>
    <w:rsid w:val="00905189"/>
    <w:rsid w:val="00914993"/>
    <w:rsid w:val="0091731A"/>
    <w:rsid w:val="0095237C"/>
    <w:rsid w:val="00954743"/>
    <w:rsid w:val="009672B3"/>
    <w:rsid w:val="009723E5"/>
    <w:rsid w:val="009728BC"/>
    <w:rsid w:val="00982EA3"/>
    <w:rsid w:val="009A14C9"/>
    <w:rsid w:val="009C229C"/>
    <w:rsid w:val="009C7114"/>
    <w:rsid w:val="009D0FE3"/>
    <w:rsid w:val="009E2976"/>
    <w:rsid w:val="00A571CB"/>
    <w:rsid w:val="00A57709"/>
    <w:rsid w:val="00A65945"/>
    <w:rsid w:val="00A73A1E"/>
    <w:rsid w:val="00A74F35"/>
    <w:rsid w:val="00A97E63"/>
    <w:rsid w:val="00AA02D3"/>
    <w:rsid w:val="00AB1E94"/>
    <w:rsid w:val="00AC7A95"/>
    <w:rsid w:val="00AD62AC"/>
    <w:rsid w:val="00B0318E"/>
    <w:rsid w:val="00B225C2"/>
    <w:rsid w:val="00B31627"/>
    <w:rsid w:val="00B40DB1"/>
    <w:rsid w:val="00B561ED"/>
    <w:rsid w:val="00B931A7"/>
    <w:rsid w:val="00BA5064"/>
    <w:rsid w:val="00BA6B39"/>
    <w:rsid w:val="00BA78E9"/>
    <w:rsid w:val="00BF0182"/>
    <w:rsid w:val="00C04FBE"/>
    <w:rsid w:val="00C36FFD"/>
    <w:rsid w:val="00C42855"/>
    <w:rsid w:val="00C72BAD"/>
    <w:rsid w:val="00C90ED2"/>
    <w:rsid w:val="00CA1614"/>
    <w:rsid w:val="00CA47AA"/>
    <w:rsid w:val="00CC24E1"/>
    <w:rsid w:val="00D07DEE"/>
    <w:rsid w:val="00D1347D"/>
    <w:rsid w:val="00D35B7B"/>
    <w:rsid w:val="00D465D0"/>
    <w:rsid w:val="00D63BEC"/>
    <w:rsid w:val="00D74659"/>
    <w:rsid w:val="00DA1C19"/>
    <w:rsid w:val="00DA7616"/>
    <w:rsid w:val="00DC1474"/>
    <w:rsid w:val="00DC2ED0"/>
    <w:rsid w:val="00DC57BE"/>
    <w:rsid w:val="00DC60F8"/>
    <w:rsid w:val="00DE02AE"/>
    <w:rsid w:val="00DF2856"/>
    <w:rsid w:val="00E051E8"/>
    <w:rsid w:val="00E635A8"/>
    <w:rsid w:val="00E6534F"/>
    <w:rsid w:val="00E667FC"/>
    <w:rsid w:val="00E70B41"/>
    <w:rsid w:val="00EA0BFC"/>
    <w:rsid w:val="00EB176C"/>
    <w:rsid w:val="00EB1CA3"/>
    <w:rsid w:val="00EE33B7"/>
    <w:rsid w:val="00EF3B2A"/>
    <w:rsid w:val="00F003B6"/>
    <w:rsid w:val="00F24F55"/>
    <w:rsid w:val="00F35ECE"/>
    <w:rsid w:val="00F45548"/>
    <w:rsid w:val="00F460CC"/>
    <w:rsid w:val="00F5311B"/>
    <w:rsid w:val="00F53A91"/>
    <w:rsid w:val="00F570DA"/>
    <w:rsid w:val="00F85E84"/>
    <w:rsid w:val="00F94688"/>
    <w:rsid w:val="00FA32DA"/>
    <w:rsid w:val="00FD1F06"/>
    <w:rsid w:val="00FE116D"/>
    <w:rsid w:val="01675739"/>
    <w:rsid w:val="016A4A92"/>
    <w:rsid w:val="018A7679"/>
    <w:rsid w:val="01C80EB6"/>
    <w:rsid w:val="01E70628"/>
    <w:rsid w:val="02104022"/>
    <w:rsid w:val="021A23E0"/>
    <w:rsid w:val="022655F4"/>
    <w:rsid w:val="0270061D"/>
    <w:rsid w:val="029A0B0D"/>
    <w:rsid w:val="02BF77F6"/>
    <w:rsid w:val="03141A81"/>
    <w:rsid w:val="0324413B"/>
    <w:rsid w:val="03323B24"/>
    <w:rsid w:val="03483A14"/>
    <w:rsid w:val="034A6530"/>
    <w:rsid w:val="034D6BB0"/>
    <w:rsid w:val="03AB5829"/>
    <w:rsid w:val="03D41080"/>
    <w:rsid w:val="03E93030"/>
    <w:rsid w:val="043A5206"/>
    <w:rsid w:val="045521C0"/>
    <w:rsid w:val="046D0DC6"/>
    <w:rsid w:val="04877EA0"/>
    <w:rsid w:val="04A22F2C"/>
    <w:rsid w:val="04C335CE"/>
    <w:rsid w:val="04C72C34"/>
    <w:rsid w:val="04FA4EDA"/>
    <w:rsid w:val="04FB0336"/>
    <w:rsid w:val="04FB1CC7"/>
    <w:rsid w:val="0507281A"/>
    <w:rsid w:val="054B35C3"/>
    <w:rsid w:val="056D6E89"/>
    <w:rsid w:val="059223A8"/>
    <w:rsid w:val="05B24421"/>
    <w:rsid w:val="060C31A4"/>
    <w:rsid w:val="061978E9"/>
    <w:rsid w:val="061D286A"/>
    <w:rsid w:val="06210291"/>
    <w:rsid w:val="06961D95"/>
    <w:rsid w:val="06A42F8B"/>
    <w:rsid w:val="06A44D39"/>
    <w:rsid w:val="06D80E87"/>
    <w:rsid w:val="074620D8"/>
    <w:rsid w:val="075948B2"/>
    <w:rsid w:val="07714144"/>
    <w:rsid w:val="079C1028"/>
    <w:rsid w:val="07AD271F"/>
    <w:rsid w:val="07C03DF5"/>
    <w:rsid w:val="07C136C9"/>
    <w:rsid w:val="07E62CDE"/>
    <w:rsid w:val="07F76A43"/>
    <w:rsid w:val="0807514D"/>
    <w:rsid w:val="083A0FF0"/>
    <w:rsid w:val="0840304B"/>
    <w:rsid w:val="08454AD3"/>
    <w:rsid w:val="087A45A1"/>
    <w:rsid w:val="08C77E48"/>
    <w:rsid w:val="08D8516E"/>
    <w:rsid w:val="09175C96"/>
    <w:rsid w:val="093E41F0"/>
    <w:rsid w:val="0968581D"/>
    <w:rsid w:val="096B7D90"/>
    <w:rsid w:val="0988560B"/>
    <w:rsid w:val="099B68C7"/>
    <w:rsid w:val="09B74D83"/>
    <w:rsid w:val="09C86F91"/>
    <w:rsid w:val="09E504A1"/>
    <w:rsid w:val="0A00497C"/>
    <w:rsid w:val="0A0B4470"/>
    <w:rsid w:val="0A535B50"/>
    <w:rsid w:val="0A536594"/>
    <w:rsid w:val="0A5D5DE0"/>
    <w:rsid w:val="0A876F85"/>
    <w:rsid w:val="0A95254D"/>
    <w:rsid w:val="0A9D21CB"/>
    <w:rsid w:val="0B0E30C9"/>
    <w:rsid w:val="0B275F39"/>
    <w:rsid w:val="0B3A4338"/>
    <w:rsid w:val="0B780F7F"/>
    <w:rsid w:val="0BB30D79"/>
    <w:rsid w:val="0BBF1DEA"/>
    <w:rsid w:val="0BC47C2C"/>
    <w:rsid w:val="0BD5582F"/>
    <w:rsid w:val="0BD7170D"/>
    <w:rsid w:val="0BF26255"/>
    <w:rsid w:val="0C0C27EF"/>
    <w:rsid w:val="0C3E79DE"/>
    <w:rsid w:val="0C581B0F"/>
    <w:rsid w:val="0C945850"/>
    <w:rsid w:val="0CA15148"/>
    <w:rsid w:val="0CAA69BB"/>
    <w:rsid w:val="0CAE4716"/>
    <w:rsid w:val="0CD40A0A"/>
    <w:rsid w:val="0CE9773E"/>
    <w:rsid w:val="0CEA5470"/>
    <w:rsid w:val="0D2E3D85"/>
    <w:rsid w:val="0D352B8F"/>
    <w:rsid w:val="0D41635F"/>
    <w:rsid w:val="0D442DD2"/>
    <w:rsid w:val="0D4903F8"/>
    <w:rsid w:val="0D4C7ED9"/>
    <w:rsid w:val="0D694BF5"/>
    <w:rsid w:val="0D906017"/>
    <w:rsid w:val="0D957AD2"/>
    <w:rsid w:val="0DC108C7"/>
    <w:rsid w:val="0DF470F6"/>
    <w:rsid w:val="0E481F57"/>
    <w:rsid w:val="0E4A08BC"/>
    <w:rsid w:val="0EE0341A"/>
    <w:rsid w:val="0EEC4C7F"/>
    <w:rsid w:val="0F5512C6"/>
    <w:rsid w:val="0F5F3EF3"/>
    <w:rsid w:val="0F82793E"/>
    <w:rsid w:val="0FAA3873"/>
    <w:rsid w:val="0FB26719"/>
    <w:rsid w:val="0FBB5F19"/>
    <w:rsid w:val="0FF72B97"/>
    <w:rsid w:val="0FFC1742"/>
    <w:rsid w:val="100D1BA1"/>
    <w:rsid w:val="103D7558"/>
    <w:rsid w:val="105F10BE"/>
    <w:rsid w:val="106C2D6C"/>
    <w:rsid w:val="109E767F"/>
    <w:rsid w:val="10AB3168"/>
    <w:rsid w:val="10AF34A1"/>
    <w:rsid w:val="10CD7582"/>
    <w:rsid w:val="10DA2908"/>
    <w:rsid w:val="10FB40F0"/>
    <w:rsid w:val="10FE773C"/>
    <w:rsid w:val="110C6294"/>
    <w:rsid w:val="1149626B"/>
    <w:rsid w:val="11715209"/>
    <w:rsid w:val="1172324E"/>
    <w:rsid w:val="117875E3"/>
    <w:rsid w:val="11FE562B"/>
    <w:rsid w:val="11FF19BD"/>
    <w:rsid w:val="11FF551A"/>
    <w:rsid w:val="1208096B"/>
    <w:rsid w:val="12165478"/>
    <w:rsid w:val="1240431A"/>
    <w:rsid w:val="124B2BB7"/>
    <w:rsid w:val="125C0BBE"/>
    <w:rsid w:val="126161D4"/>
    <w:rsid w:val="12C16C73"/>
    <w:rsid w:val="12F02B19"/>
    <w:rsid w:val="12FB2185"/>
    <w:rsid w:val="13203999"/>
    <w:rsid w:val="13C95DDF"/>
    <w:rsid w:val="13EE59D6"/>
    <w:rsid w:val="13F10FD8"/>
    <w:rsid w:val="13FD3245"/>
    <w:rsid w:val="14204ACA"/>
    <w:rsid w:val="14213E6D"/>
    <w:rsid w:val="14423DE3"/>
    <w:rsid w:val="145C3851"/>
    <w:rsid w:val="14AB3737"/>
    <w:rsid w:val="14CC354C"/>
    <w:rsid w:val="150B6BDE"/>
    <w:rsid w:val="151C1836"/>
    <w:rsid w:val="153C7384"/>
    <w:rsid w:val="154A08AB"/>
    <w:rsid w:val="15537EB2"/>
    <w:rsid w:val="158B374C"/>
    <w:rsid w:val="159A3ED7"/>
    <w:rsid w:val="159A69CA"/>
    <w:rsid w:val="15A20FDE"/>
    <w:rsid w:val="15A272B0"/>
    <w:rsid w:val="15C820C3"/>
    <w:rsid w:val="15C82436"/>
    <w:rsid w:val="15F5110D"/>
    <w:rsid w:val="160B6C8E"/>
    <w:rsid w:val="16337E88"/>
    <w:rsid w:val="16443E43"/>
    <w:rsid w:val="164B1A97"/>
    <w:rsid w:val="16753FFC"/>
    <w:rsid w:val="167F30CD"/>
    <w:rsid w:val="16871089"/>
    <w:rsid w:val="16BA2FCA"/>
    <w:rsid w:val="16BF34C9"/>
    <w:rsid w:val="16DF72D0"/>
    <w:rsid w:val="16EF0253"/>
    <w:rsid w:val="16F70EB5"/>
    <w:rsid w:val="17173305"/>
    <w:rsid w:val="17274099"/>
    <w:rsid w:val="172B39C4"/>
    <w:rsid w:val="173043C7"/>
    <w:rsid w:val="17872239"/>
    <w:rsid w:val="178B2685"/>
    <w:rsid w:val="179E7583"/>
    <w:rsid w:val="17D26BDD"/>
    <w:rsid w:val="17DA4A5F"/>
    <w:rsid w:val="18025D64"/>
    <w:rsid w:val="181810E3"/>
    <w:rsid w:val="183752E7"/>
    <w:rsid w:val="183B6086"/>
    <w:rsid w:val="18542E34"/>
    <w:rsid w:val="185F4F64"/>
    <w:rsid w:val="186C7681"/>
    <w:rsid w:val="18890B6D"/>
    <w:rsid w:val="1922124B"/>
    <w:rsid w:val="19354017"/>
    <w:rsid w:val="1944626B"/>
    <w:rsid w:val="194A71FE"/>
    <w:rsid w:val="19D90D46"/>
    <w:rsid w:val="19F34CBE"/>
    <w:rsid w:val="1A2E7FE7"/>
    <w:rsid w:val="1A4A5F34"/>
    <w:rsid w:val="1A673100"/>
    <w:rsid w:val="1A891097"/>
    <w:rsid w:val="1A8C55EC"/>
    <w:rsid w:val="1AE34FD1"/>
    <w:rsid w:val="1AE55E21"/>
    <w:rsid w:val="1AEA387D"/>
    <w:rsid w:val="1AF052BF"/>
    <w:rsid w:val="1B041DF3"/>
    <w:rsid w:val="1B12574F"/>
    <w:rsid w:val="1B442BA8"/>
    <w:rsid w:val="1B7927E1"/>
    <w:rsid w:val="1B83725A"/>
    <w:rsid w:val="1B9B4505"/>
    <w:rsid w:val="1BA576AA"/>
    <w:rsid w:val="1BF9747E"/>
    <w:rsid w:val="1BFC5C2A"/>
    <w:rsid w:val="1C0A0736"/>
    <w:rsid w:val="1C204A0A"/>
    <w:rsid w:val="1C2A5402"/>
    <w:rsid w:val="1C35495A"/>
    <w:rsid w:val="1C634351"/>
    <w:rsid w:val="1C752FA8"/>
    <w:rsid w:val="1C7903AF"/>
    <w:rsid w:val="1C8A7A23"/>
    <w:rsid w:val="1C9D42AD"/>
    <w:rsid w:val="1C9F6277"/>
    <w:rsid w:val="1CA7512B"/>
    <w:rsid w:val="1CB56BBA"/>
    <w:rsid w:val="1D3E2C93"/>
    <w:rsid w:val="1D413C15"/>
    <w:rsid w:val="1D440213"/>
    <w:rsid w:val="1D507571"/>
    <w:rsid w:val="1D955CC3"/>
    <w:rsid w:val="1DAA4ED3"/>
    <w:rsid w:val="1DC51D0D"/>
    <w:rsid w:val="1DD37047"/>
    <w:rsid w:val="1E211B7D"/>
    <w:rsid w:val="1E733517"/>
    <w:rsid w:val="1E7862CD"/>
    <w:rsid w:val="1E853339"/>
    <w:rsid w:val="1E90713B"/>
    <w:rsid w:val="1EAB0F03"/>
    <w:rsid w:val="1EC96678"/>
    <w:rsid w:val="1ECD70A1"/>
    <w:rsid w:val="1ED047A5"/>
    <w:rsid w:val="1ED1023E"/>
    <w:rsid w:val="1EDA43A3"/>
    <w:rsid w:val="1EE371AA"/>
    <w:rsid w:val="1EF87EC0"/>
    <w:rsid w:val="1F012B21"/>
    <w:rsid w:val="1F09750C"/>
    <w:rsid w:val="1F5206EA"/>
    <w:rsid w:val="1FB621F4"/>
    <w:rsid w:val="1FBA7906"/>
    <w:rsid w:val="1FC84609"/>
    <w:rsid w:val="1FE741BD"/>
    <w:rsid w:val="2004237A"/>
    <w:rsid w:val="20360964"/>
    <w:rsid w:val="20542ED4"/>
    <w:rsid w:val="20855784"/>
    <w:rsid w:val="20BE6BF2"/>
    <w:rsid w:val="20C04A0E"/>
    <w:rsid w:val="20F36B91"/>
    <w:rsid w:val="20F46465"/>
    <w:rsid w:val="21087205"/>
    <w:rsid w:val="210B5CBC"/>
    <w:rsid w:val="211C39DB"/>
    <w:rsid w:val="21571468"/>
    <w:rsid w:val="215B5310"/>
    <w:rsid w:val="216A5D00"/>
    <w:rsid w:val="21723F5A"/>
    <w:rsid w:val="21B55A10"/>
    <w:rsid w:val="21F40E28"/>
    <w:rsid w:val="22120B2F"/>
    <w:rsid w:val="2228286B"/>
    <w:rsid w:val="222F3BF9"/>
    <w:rsid w:val="224551CB"/>
    <w:rsid w:val="226202D0"/>
    <w:rsid w:val="227B6E3E"/>
    <w:rsid w:val="227F6592"/>
    <w:rsid w:val="229036F6"/>
    <w:rsid w:val="2296675A"/>
    <w:rsid w:val="22AD21FB"/>
    <w:rsid w:val="22B45EAC"/>
    <w:rsid w:val="22E569AE"/>
    <w:rsid w:val="22EC0A9F"/>
    <w:rsid w:val="23022D29"/>
    <w:rsid w:val="231352C9"/>
    <w:rsid w:val="233F7E6C"/>
    <w:rsid w:val="23645B24"/>
    <w:rsid w:val="238770AA"/>
    <w:rsid w:val="239A7965"/>
    <w:rsid w:val="23D305B4"/>
    <w:rsid w:val="23D6056F"/>
    <w:rsid w:val="240F1068"/>
    <w:rsid w:val="242F2A7A"/>
    <w:rsid w:val="2438146A"/>
    <w:rsid w:val="243F3E9B"/>
    <w:rsid w:val="24443260"/>
    <w:rsid w:val="244871F4"/>
    <w:rsid w:val="248A5117"/>
    <w:rsid w:val="24972F06"/>
    <w:rsid w:val="249929CE"/>
    <w:rsid w:val="24CE71E0"/>
    <w:rsid w:val="24D0764F"/>
    <w:rsid w:val="24D6035C"/>
    <w:rsid w:val="24D942F0"/>
    <w:rsid w:val="24FD0A68"/>
    <w:rsid w:val="250729FE"/>
    <w:rsid w:val="25131AB5"/>
    <w:rsid w:val="25195ED6"/>
    <w:rsid w:val="25565CCE"/>
    <w:rsid w:val="257B252B"/>
    <w:rsid w:val="25937E7D"/>
    <w:rsid w:val="25A673D4"/>
    <w:rsid w:val="25E60A73"/>
    <w:rsid w:val="25F52A64"/>
    <w:rsid w:val="260E57EE"/>
    <w:rsid w:val="26192BF6"/>
    <w:rsid w:val="261D54DC"/>
    <w:rsid w:val="262E73C2"/>
    <w:rsid w:val="26647BE9"/>
    <w:rsid w:val="26736FF3"/>
    <w:rsid w:val="2690671C"/>
    <w:rsid w:val="26E50E98"/>
    <w:rsid w:val="26FD7FFF"/>
    <w:rsid w:val="270F224B"/>
    <w:rsid w:val="271E1472"/>
    <w:rsid w:val="27392E24"/>
    <w:rsid w:val="274C239B"/>
    <w:rsid w:val="276E2ACE"/>
    <w:rsid w:val="27733977"/>
    <w:rsid w:val="279B763B"/>
    <w:rsid w:val="27C160FB"/>
    <w:rsid w:val="27D765EE"/>
    <w:rsid w:val="28221B0A"/>
    <w:rsid w:val="2838132E"/>
    <w:rsid w:val="28433F5A"/>
    <w:rsid w:val="284877C3"/>
    <w:rsid w:val="286A598B"/>
    <w:rsid w:val="2895052E"/>
    <w:rsid w:val="28C572F7"/>
    <w:rsid w:val="28D472A8"/>
    <w:rsid w:val="28E72E42"/>
    <w:rsid w:val="2903193C"/>
    <w:rsid w:val="291470F2"/>
    <w:rsid w:val="295B71C5"/>
    <w:rsid w:val="296B6907"/>
    <w:rsid w:val="297445E7"/>
    <w:rsid w:val="29820AB2"/>
    <w:rsid w:val="298F2B85"/>
    <w:rsid w:val="29915199"/>
    <w:rsid w:val="299652C6"/>
    <w:rsid w:val="29D049D8"/>
    <w:rsid w:val="29F01C9A"/>
    <w:rsid w:val="2A426494"/>
    <w:rsid w:val="2A4915D0"/>
    <w:rsid w:val="2A957F45"/>
    <w:rsid w:val="2A9E7B6E"/>
    <w:rsid w:val="2ABE1FBE"/>
    <w:rsid w:val="2AC305A6"/>
    <w:rsid w:val="2ACA221D"/>
    <w:rsid w:val="2B375F87"/>
    <w:rsid w:val="2B3E0648"/>
    <w:rsid w:val="2B433BF5"/>
    <w:rsid w:val="2B4C79AA"/>
    <w:rsid w:val="2B6A706C"/>
    <w:rsid w:val="2B6C01DB"/>
    <w:rsid w:val="2B71647F"/>
    <w:rsid w:val="2B7A4A60"/>
    <w:rsid w:val="2BBF756D"/>
    <w:rsid w:val="2BCA60F5"/>
    <w:rsid w:val="2BE123B4"/>
    <w:rsid w:val="2BE617CC"/>
    <w:rsid w:val="2C02455B"/>
    <w:rsid w:val="2C077995"/>
    <w:rsid w:val="2C454BAE"/>
    <w:rsid w:val="2C462E3B"/>
    <w:rsid w:val="2C4B5AD3"/>
    <w:rsid w:val="2C9C0DF5"/>
    <w:rsid w:val="2C9D5C03"/>
    <w:rsid w:val="2CAF0DD9"/>
    <w:rsid w:val="2CF00429"/>
    <w:rsid w:val="2D104627"/>
    <w:rsid w:val="2D1F6E84"/>
    <w:rsid w:val="2D2A3CBF"/>
    <w:rsid w:val="2D83467B"/>
    <w:rsid w:val="2D9A1DAD"/>
    <w:rsid w:val="2E177CA4"/>
    <w:rsid w:val="2E184747"/>
    <w:rsid w:val="2E187866"/>
    <w:rsid w:val="2E30419D"/>
    <w:rsid w:val="2E425770"/>
    <w:rsid w:val="2E5549E7"/>
    <w:rsid w:val="2E556795"/>
    <w:rsid w:val="2E8B4E3F"/>
    <w:rsid w:val="2E933762"/>
    <w:rsid w:val="2E946D62"/>
    <w:rsid w:val="2E9D638E"/>
    <w:rsid w:val="2EC35DF5"/>
    <w:rsid w:val="2ECE71E9"/>
    <w:rsid w:val="2EDE49DD"/>
    <w:rsid w:val="2F053FC2"/>
    <w:rsid w:val="2F3D6BA4"/>
    <w:rsid w:val="2F423DF8"/>
    <w:rsid w:val="2F4B5DEA"/>
    <w:rsid w:val="2F6173BC"/>
    <w:rsid w:val="2F642A08"/>
    <w:rsid w:val="2F81180C"/>
    <w:rsid w:val="2F860BD0"/>
    <w:rsid w:val="2F875074"/>
    <w:rsid w:val="2F9D5A8C"/>
    <w:rsid w:val="2FB76FDC"/>
    <w:rsid w:val="30280293"/>
    <w:rsid w:val="303C7DA8"/>
    <w:rsid w:val="309C68FD"/>
    <w:rsid w:val="30EC5047"/>
    <w:rsid w:val="31476781"/>
    <w:rsid w:val="314A4554"/>
    <w:rsid w:val="319E0909"/>
    <w:rsid w:val="31A517E2"/>
    <w:rsid w:val="31C20A9B"/>
    <w:rsid w:val="31D73965"/>
    <w:rsid w:val="31E308E1"/>
    <w:rsid w:val="31ED6543"/>
    <w:rsid w:val="32141A50"/>
    <w:rsid w:val="321B05D9"/>
    <w:rsid w:val="321B0EEA"/>
    <w:rsid w:val="324A74AB"/>
    <w:rsid w:val="325B1BA4"/>
    <w:rsid w:val="3287538B"/>
    <w:rsid w:val="32CC7242"/>
    <w:rsid w:val="32E23024"/>
    <w:rsid w:val="32F02F31"/>
    <w:rsid w:val="3334695E"/>
    <w:rsid w:val="33A67A93"/>
    <w:rsid w:val="33B26438"/>
    <w:rsid w:val="33C323F3"/>
    <w:rsid w:val="33E22FCC"/>
    <w:rsid w:val="343E7361"/>
    <w:rsid w:val="3465714A"/>
    <w:rsid w:val="347D07F4"/>
    <w:rsid w:val="34987F0D"/>
    <w:rsid w:val="34AB35B3"/>
    <w:rsid w:val="34CB5AE2"/>
    <w:rsid w:val="34D643A8"/>
    <w:rsid w:val="34D87A72"/>
    <w:rsid w:val="34E73EBF"/>
    <w:rsid w:val="350B72CF"/>
    <w:rsid w:val="35245113"/>
    <w:rsid w:val="3531749F"/>
    <w:rsid w:val="35412606"/>
    <w:rsid w:val="354B08F2"/>
    <w:rsid w:val="355157DD"/>
    <w:rsid w:val="35644266"/>
    <w:rsid w:val="356E638F"/>
    <w:rsid w:val="3584184C"/>
    <w:rsid w:val="35C22452"/>
    <w:rsid w:val="35C97F27"/>
    <w:rsid w:val="35F363F2"/>
    <w:rsid w:val="35F5260C"/>
    <w:rsid w:val="35F9034E"/>
    <w:rsid w:val="36370EB0"/>
    <w:rsid w:val="36411EA0"/>
    <w:rsid w:val="36484E32"/>
    <w:rsid w:val="36506122"/>
    <w:rsid w:val="36843613"/>
    <w:rsid w:val="36C044EE"/>
    <w:rsid w:val="36D41257"/>
    <w:rsid w:val="36EF34FF"/>
    <w:rsid w:val="37076A9B"/>
    <w:rsid w:val="370F00AF"/>
    <w:rsid w:val="37142EE5"/>
    <w:rsid w:val="37515F68"/>
    <w:rsid w:val="37997307"/>
    <w:rsid w:val="37A351C6"/>
    <w:rsid w:val="37C70626"/>
    <w:rsid w:val="37C76004"/>
    <w:rsid w:val="38097051"/>
    <w:rsid w:val="3810197F"/>
    <w:rsid w:val="3826565A"/>
    <w:rsid w:val="38293990"/>
    <w:rsid w:val="382E0CA2"/>
    <w:rsid w:val="383432E3"/>
    <w:rsid w:val="384640FC"/>
    <w:rsid w:val="384715D5"/>
    <w:rsid w:val="385B0E4C"/>
    <w:rsid w:val="386E567A"/>
    <w:rsid w:val="387A6406"/>
    <w:rsid w:val="388166C1"/>
    <w:rsid w:val="388B64BC"/>
    <w:rsid w:val="388C030C"/>
    <w:rsid w:val="38B14F10"/>
    <w:rsid w:val="38DB3D3B"/>
    <w:rsid w:val="38E47094"/>
    <w:rsid w:val="38F8573A"/>
    <w:rsid w:val="397E3CF2"/>
    <w:rsid w:val="398E7860"/>
    <w:rsid w:val="3A0171F3"/>
    <w:rsid w:val="3A781428"/>
    <w:rsid w:val="3AA36ADA"/>
    <w:rsid w:val="3AD13648"/>
    <w:rsid w:val="3AE33CE2"/>
    <w:rsid w:val="3B037579"/>
    <w:rsid w:val="3B09400D"/>
    <w:rsid w:val="3B096568"/>
    <w:rsid w:val="3B0E7159"/>
    <w:rsid w:val="3B1D688D"/>
    <w:rsid w:val="3B3E6803"/>
    <w:rsid w:val="3B64626A"/>
    <w:rsid w:val="3B76669E"/>
    <w:rsid w:val="3B8C0806"/>
    <w:rsid w:val="3B9B6496"/>
    <w:rsid w:val="3BC31686"/>
    <w:rsid w:val="3BC868FA"/>
    <w:rsid w:val="3BED51D2"/>
    <w:rsid w:val="3C1001A0"/>
    <w:rsid w:val="3C1215C2"/>
    <w:rsid w:val="3C4B742A"/>
    <w:rsid w:val="3C687483"/>
    <w:rsid w:val="3C70144A"/>
    <w:rsid w:val="3C9444C5"/>
    <w:rsid w:val="3CB812D5"/>
    <w:rsid w:val="3CC82828"/>
    <w:rsid w:val="3CEF4259"/>
    <w:rsid w:val="3D012F52"/>
    <w:rsid w:val="3D0A4BEF"/>
    <w:rsid w:val="3D104DDF"/>
    <w:rsid w:val="3D12591E"/>
    <w:rsid w:val="3D2464EB"/>
    <w:rsid w:val="3D2959BD"/>
    <w:rsid w:val="3D314871"/>
    <w:rsid w:val="3D8449A1"/>
    <w:rsid w:val="3D8B40CD"/>
    <w:rsid w:val="3D956E3B"/>
    <w:rsid w:val="3D990AD9"/>
    <w:rsid w:val="3DB01892"/>
    <w:rsid w:val="3DBE4305"/>
    <w:rsid w:val="3DC53E15"/>
    <w:rsid w:val="3DEE2762"/>
    <w:rsid w:val="3DF57D7F"/>
    <w:rsid w:val="3DFE0BF8"/>
    <w:rsid w:val="3E12578C"/>
    <w:rsid w:val="3E4C46E1"/>
    <w:rsid w:val="3E644AEA"/>
    <w:rsid w:val="3E74225E"/>
    <w:rsid w:val="3E7D3710"/>
    <w:rsid w:val="3E815A2A"/>
    <w:rsid w:val="3EA352FB"/>
    <w:rsid w:val="3EA73CF9"/>
    <w:rsid w:val="3EA75A32"/>
    <w:rsid w:val="3EAF2F70"/>
    <w:rsid w:val="3EE53B65"/>
    <w:rsid w:val="3EFD7E37"/>
    <w:rsid w:val="3F1360BC"/>
    <w:rsid w:val="3F602D9D"/>
    <w:rsid w:val="3F812156"/>
    <w:rsid w:val="3F9335C1"/>
    <w:rsid w:val="3F9F5709"/>
    <w:rsid w:val="3FA46034"/>
    <w:rsid w:val="3FC574F3"/>
    <w:rsid w:val="3FD55988"/>
    <w:rsid w:val="3FEE6A4A"/>
    <w:rsid w:val="400242A3"/>
    <w:rsid w:val="4013265D"/>
    <w:rsid w:val="402141CB"/>
    <w:rsid w:val="403C77B5"/>
    <w:rsid w:val="405378C8"/>
    <w:rsid w:val="40842F0A"/>
    <w:rsid w:val="40CD48B1"/>
    <w:rsid w:val="40ED5F3D"/>
    <w:rsid w:val="40F7192E"/>
    <w:rsid w:val="41393CF5"/>
    <w:rsid w:val="41437EA5"/>
    <w:rsid w:val="41546D80"/>
    <w:rsid w:val="417E5BAB"/>
    <w:rsid w:val="41C1602D"/>
    <w:rsid w:val="41D065AF"/>
    <w:rsid w:val="423F1FCA"/>
    <w:rsid w:val="425B6370"/>
    <w:rsid w:val="42611755"/>
    <w:rsid w:val="42714171"/>
    <w:rsid w:val="42A04804"/>
    <w:rsid w:val="42D71A17"/>
    <w:rsid w:val="431B4A94"/>
    <w:rsid w:val="432A0DAE"/>
    <w:rsid w:val="43444EEE"/>
    <w:rsid w:val="43563990"/>
    <w:rsid w:val="435D6755"/>
    <w:rsid w:val="4365024F"/>
    <w:rsid w:val="438356FB"/>
    <w:rsid w:val="4399767D"/>
    <w:rsid w:val="43B42C6C"/>
    <w:rsid w:val="43C7531C"/>
    <w:rsid w:val="43FB3B13"/>
    <w:rsid w:val="444A6219"/>
    <w:rsid w:val="4459065A"/>
    <w:rsid w:val="44867251"/>
    <w:rsid w:val="4496320C"/>
    <w:rsid w:val="449B0B1F"/>
    <w:rsid w:val="44F21F74"/>
    <w:rsid w:val="44F7094E"/>
    <w:rsid w:val="450B59A8"/>
    <w:rsid w:val="45416074"/>
    <w:rsid w:val="454C3E11"/>
    <w:rsid w:val="458E66C0"/>
    <w:rsid w:val="45A32084"/>
    <w:rsid w:val="45AC718B"/>
    <w:rsid w:val="45B24A5F"/>
    <w:rsid w:val="45B82B08"/>
    <w:rsid w:val="45CD7101"/>
    <w:rsid w:val="45D118B4"/>
    <w:rsid w:val="45E61720"/>
    <w:rsid w:val="46345693"/>
    <w:rsid w:val="464C5CDC"/>
    <w:rsid w:val="465869CB"/>
    <w:rsid w:val="4665531F"/>
    <w:rsid w:val="467B6B5D"/>
    <w:rsid w:val="468B4FF2"/>
    <w:rsid w:val="469A6FE4"/>
    <w:rsid w:val="46A03143"/>
    <w:rsid w:val="46AC31BB"/>
    <w:rsid w:val="46BB2149"/>
    <w:rsid w:val="46BD0F24"/>
    <w:rsid w:val="46C93D43"/>
    <w:rsid w:val="46EB3D58"/>
    <w:rsid w:val="46FB0C66"/>
    <w:rsid w:val="47217705"/>
    <w:rsid w:val="472A22F3"/>
    <w:rsid w:val="47330D35"/>
    <w:rsid w:val="475016AA"/>
    <w:rsid w:val="47555600"/>
    <w:rsid w:val="47D02DC0"/>
    <w:rsid w:val="47FC346E"/>
    <w:rsid w:val="483A4554"/>
    <w:rsid w:val="483D231C"/>
    <w:rsid w:val="485246CB"/>
    <w:rsid w:val="485335F9"/>
    <w:rsid w:val="48B325DE"/>
    <w:rsid w:val="48B54923"/>
    <w:rsid w:val="48C52312"/>
    <w:rsid w:val="48C85719"/>
    <w:rsid w:val="48E22EC4"/>
    <w:rsid w:val="495C0C56"/>
    <w:rsid w:val="49904950"/>
    <w:rsid w:val="49AF724A"/>
    <w:rsid w:val="49D85C06"/>
    <w:rsid w:val="49DF11B1"/>
    <w:rsid w:val="49EF5898"/>
    <w:rsid w:val="49F31A11"/>
    <w:rsid w:val="4A02381D"/>
    <w:rsid w:val="4A0B01F8"/>
    <w:rsid w:val="4A354C62"/>
    <w:rsid w:val="4A3E58FE"/>
    <w:rsid w:val="4A677B24"/>
    <w:rsid w:val="4A7707C6"/>
    <w:rsid w:val="4A8F681F"/>
    <w:rsid w:val="4AA9575D"/>
    <w:rsid w:val="4AB95019"/>
    <w:rsid w:val="4AC97E97"/>
    <w:rsid w:val="4AD44F71"/>
    <w:rsid w:val="4ADA167D"/>
    <w:rsid w:val="4B0B4954"/>
    <w:rsid w:val="4B1A619E"/>
    <w:rsid w:val="4B1E5582"/>
    <w:rsid w:val="4B427C4A"/>
    <w:rsid w:val="4B4614E8"/>
    <w:rsid w:val="4B4D4D96"/>
    <w:rsid w:val="4B57007D"/>
    <w:rsid w:val="4B642058"/>
    <w:rsid w:val="4B9C1A50"/>
    <w:rsid w:val="4BB351AA"/>
    <w:rsid w:val="4BD35328"/>
    <w:rsid w:val="4BEA1865"/>
    <w:rsid w:val="4BEE392E"/>
    <w:rsid w:val="4C001FDF"/>
    <w:rsid w:val="4C514CFA"/>
    <w:rsid w:val="4C8756E3"/>
    <w:rsid w:val="4CAC181F"/>
    <w:rsid w:val="4CB360F6"/>
    <w:rsid w:val="4CB56EFC"/>
    <w:rsid w:val="4CE0771A"/>
    <w:rsid w:val="4CF22BB7"/>
    <w:rsid w:val="4D1A0E7E"/>
    <w:rsid w:val="4D1B78D6"/>
    <w:rsid w:val="4D350454"/>
    <w:rsid w:val="4D397978"/>
    <w:rsid w:val="4D4D00FD"/>
    <w:rsid w:val="4D6E34FD"/>
    <w:rsid w:val="4DC13669"/>
    <w:rsid w:val="4DF25957"/>
    <w:rsid w:val="4DFA2A5E"/>
    <w:rsid w:val="4E3F7C2B"/>
    <w:rsid w:val="4E4467BE"/>
    <w:rsid w:val="4E487C6D"/>
    <w:rsid w:val="4E5458A5"/>
    <w:rsid w:val="4E5C1022"/>
    <w:rsid w:val="4E6A1991"/>
    <w:rsid w:val="4E760336"/>
    <w:rsid w:val="4E772300"/>
    <w:rsid w:val="4EBC4CF2"/>
    <w:rsid w:val="4EC2357B"/>
    <w:rsid w:val="4ECC5859"/>
    <w:rsid w:val="4F3441F8"/>
    <w:rsid w:val="4F483C48"/>
    <w:rsid w:val="4FA62E9D"/>
    <w:rsid w:val="4FBF5D0D"/>
    <w:rsid w:val="4FE24FA4"/>
    <w:rsid w:val="501A3058"/>
    <w:rsid w:val="50560889"/>
    <w:rsid w:val="507C52F6"/>
    <w:rsid w:val="50AE4337"/>
    <w:rsid w:val="50D62FEC"/>
    <w:rsid w:val="50DC6F8F"/>
    <w:rsid w:val="50DD6FB0"/>
    <w:rsid w:val="50E023DF"/>
    <w:rsid w:val="51226553"/>
    <w:rsid w:val="51443A3F"/>
    <w:rsid w:val="51513219"/>
    <w:rsid w:val="51654692"/>
    <w:rsid w:val="51B4475F"/>
    <w:rsid w:val="51C63383"/>
    <w:rsid w:val="52151C14"/>
    <w:rsid w:val="522B0162"/>
    <w:rsid w:val="52A762F3"/>
    <w:rsid w:val="52E7381B"/>
    <w:rsid w:val="52EB0A16"/>
    <w:rsid w:val="52F82E7F"/>
    <w:rsid w:val="52FB3C0B"/>
    <w:rsid w:val="52FD606D"/>
    <w:rsid w:val="52FE4D54"/>
    <w:rsid w:val="53226CDE"/>
    <w:rsid w:val="5322748C"/>
    <w:rsid w:val="53426A39"/>
    <w:rsid w:val="535E583D"/>
    <w:rsid w:val="5386726D"/>
    <w:rsid w:val="53D14261"/>
    <w:rsid w:val="53EF685C"/>
    <w:rsid w:val="53FB308C"/>
    <w:rsid w:val="541A1764"/>
    <w:rsid w:val="542E520F"/>
    <w:rsid w:val="545729B8"/>
    <w:rsid w:val="548968E9"/>
    <w:rsid w:val="549C0E0C"/>
    <w:rsid w:val="54C3493C"/>
    <w:rsid w:val="54CF07A0"/>
    <w:rsid w:val="54DE6C35"/>
    <w:rsid w:val="54E51628"/>
    <w:rsid w:val="54E707AD"/>
    <w:rsid w:val="550521F5"/>
    <w:rsid w:val="552560B8"/>
    <w:rsid w:val="553D07A0"/>
    <w:rsid w:val="55592936"/>
    <w:rsid w:val="557905B8"/>
    <w:rsid w:val="563A6F64"/>
    <w:rsid w:val="565151E5"/>
    <w:rsid w:val="565B0C9A"/>
    <w:rsid w:val="566F39B5"/>
    <w:rsid w:val="56940A77"/>
    <w:rsid w:val="569B1120"/>
    <w:rsid w:val="56D02CD3"/>
    <w:rsid w:val="571C6B46"/>
    <w:rsid w:val="572C012C"/>
    <w:rsid w:val="57420DC5"/>
    <w:rsid w:val="574F456B"/>
    <w:rsid w:val="574F5BC8"/>
    <w:rsid w:val="57653C35"/>
    <w:rsid w:val="579E08FE"/>
    <w:rsid w:val="57AB53B0"/>
    <w:rsid w:val="57C4640E"/>
    <w:rsid w:val="57D065BB"/>
    <w:rsid w:val="57D20405"/>
    <w:rsid w:val="57D45D8E"/>
    <w:rsid w:val="57DD31D4"/>
    <w:rsid w:val="5818245E"/>
    <w:rsid w:val="58353010"/>
    <w:rsid w:val="58672A43"/>
    <w:rsid w:val="587861D4"/>
    <w:rsid w:val="58D36AA4"/>
    <w:rsid w:val="58F7058B"/>
    <w:rsid w:val="59131A2E"/>
    <w:rsid w:val="592835FC"/>
    <w:rsid w:val="593037D7"/>
    <w:rsid w:val="59387870"/>
    <w:rsid w:val="59442BC5"/>
    <w:rsid w:val="59594ADC"/>
    <w:rsid w:val="597F386C"/>
    <w:rsid w:val="598D081A"/>
    <w:rsid w:val="599F08AA"/>
    <w:rsid w:val="59C53F20"/>
    <w:rsid w:val="5A0E3B19"/>
    <w:rsid w:val="5A596C6A"/>
    <w:rsid w:val="5A6220B6"/>
    <w:rsid w:val="5A6E0AB1"/>
    <w:rsid w:val="5A897C13"/>
    <w:rsid w:val="5A9113C5"/>
    <w:rsid w:val="5AB741B0"/>
    <w:rsid w:val="5ABF12B7"/>
    <w:rsid w:val="5ACD0EF5"/>
    <w:rsid w:val="5ADB7D78"/>
    <w:rsid w:val="5AEF2D3F"/>
    <w:rsid w:val="5AFF7905"/>
    <w:rsid w:val="5B2F3AE8"/>
    <w:rsid w:val="5B64404F"/>
    <w:rsid w:val="5B94782C"/>
    <w:rsid w:val="5B982E5D"/>
    <w:rsid w:val="5BA30291"/>
    <w:rsid w:val="5BC052E6"/>
    <w:rsid w:val="5BC709D5"/>
    <w:rsid w:val="5BD3328F"/>
    <w:rsid w:val="5BD7054F"/>
    <w:rsid w:val="5C1245E5"/>
    <w:rsid w:val="5C133668"/>
    <w:rsid w:val="5C390BF5"/>
    <w:rsid w:val="5C5F6816"/>
    <w:rsid w:val="5C7A35F4"/>
    <w:rsid w:val="5C8344A3"/>
    <w:rsid w:val="5CAF131C"/>
    <w:rsid w:val="5CBC7ECE"/>
    <w:rsid w:val="5CD96150"/>
    <w:rsid w:val="5CDF354A"/>
    <w:rsid w:val="5CFC38FC"/>
    <w:rsid w:val="5D125B74"/>
    <w:rsid w:val="5D374835"/>
    <w:rsid w:val="5D453F5C"/>
    <w:rsid w:val="5D627F74"/>
    <w:rsid w:val="5D641CA2"/>
    <w:rsid w:val="5D9B3D9E"/>
    <w:rsid w:val="5DA923D1"/>
    <w:rsid w:val="5DB666C9"/>
    <w:rsid w:val="5DD65873"/>
    <w:rsid w:val="5DFE3EA4"/>
    <w:rsid w:val="5E013FC5"/>
    <w:rsid w:val="5E1068BA"/>
    <w:rsid w:val="5E1C295A"/>
    <w:rsid w:val="5E281BCD"/>
    <w:rsid w:val="5E3A4AA7"/>
    <w:rsid w:val="5E820631"/>
    <w:rsid w:val="5EEF00C4"/>
    <w:rsid w:val="5F1A1809"/>
    <w:rsid w:val="5F2176AD"/>
    <w:rsid w:val="5F2C67EF"/>
    <w:rsid w:val="5F6661A5"/>
    <w:rsid w:val="5FA20D71"/>
    <w:rsid w:val="5FB37B99"/>
    <w:rsid w:val="5FC37153"/>
    <w:rsid w:val="5FDF2FE9"/>
    <w:rsid w:val="5FF77CFA"/>
    <w:rsid w:val="600F0C42"/>
    <w:rsid w:val="6031230F"/>
    <w:rsid w:val="60964636"/>
    <w:rsid w:val="60AA0FD9"/>
    <w:rsid w:val="60F35816"/>
    <w:rsid w:val="61067D4B"/>
    <w:rsid w:val="610C68D8"/>
    <w:rsid w:val="611F2AAF"/>
    <w:rsid w:val="612A2EB4"/>
    <w:rsid w:val="61355C29"/>
    <w:rsid w:val="6142054C"/>
    <w:rsid w:val="6162299C"/>
    <w:rsid w:val="616B7AA3"/>
    <w:rsid w:val="617F7A5D"/>
    <w:rsid w:val="618579E7"/>
    <w:rsid w:val="61AF035B"/>
    <w:rsid w:val="61B551C2"/>
    <w:rsid w:val="61C46F27"/>
    <w:rsid w:val="620677CB"/>
    <w:rsid w:val="622F0AD0"/>
    <w:rsid w:val="625D4702"/>
    <w:rsid w:val="62724E61"/>
    <w:rsid w:val="627836B3"/>
    <w:rsid w:val="628801E0"/>
    <w:rsid w:val="62951A54"/>
    <w:rsid w:val="629923ED"/>
    <w:rsid w:val="62A0215B"/>
    <w:rsid w:val="62A75384"/>
    <w:rsid w:val="62EB0BE6"/>
    <w:rsid w:val="63200336"/>
    <w:rsid w:val="63534C92"/>
    <w:rsid w:val="63585E05"/>
    <w:rsid w:val="635F7193"/>
    <w:rsid w:val="637644ED"/>
    <w:rsid w:val="63B379A7"/>
    <w:rsid w:val="63C473F0"/>
    <w:rsid w:val="63CB4828"/>
    <w:rsid w:val="63E87188"/>
    <w:rsid w:val="63EC56E1"/>
    <w:rsid w:val="63F7386F"/>
    <w:rsid w:val="63F7561D"/>
    <w:rsid w:val="64063E94"/>
    <w:rsid w:val="64177A6E"/>
    <w:rsid w:val="64460353"/>
    <w:rsid w:val="645C7B76"/>
    <w:rsid w:val="645F5E7F"/>
    <w:rsid w:val="647B3D4D"/>
    <w:rsid w:val="64885598"/>
    <w:rsid w:val="64D227E6"/>
    <w:rsid w:val="64E52F3A"/>
    <w:rsid w:val="64FD3107"/>
    <w:rsid w:val="64FE478A"/>
    <w:rsid w:val="65155D8A"/>
    <w:rsid w:val="652E1513"/>
    <w:rsid w:val="652E32C1"/>
    <w:rsid w:val="65345E2F"/>
    <w:rsid w:val="65624D19"/>
    <w:rsid w:val="657E127B"/>
    <w:rsid w:val="65CA1722"/>
    <w:rsid w:val="65D35623"/>
    <w:rsid w:val="65F00576"/>
    <w:rsid w:val="660051BA"/>
    <w:rsid w:val="6607372B"/>
    <w:rsid w:val="661405A2"/>
    <w:rsid w:val="66176972"/>
    <w:rsid w:val="66442670"/>
    <w:rsid w:val="66482958"/>
    <w:rsid w:val="668A6E80"/>
    <w:rsid w:val="669950D8"/>
    <w:rsid w:val="66C15EB8"/>
    <w:rsid w:val="671508EF"/>
    <w:rsid w:val="67395F4D"/>
    <w:rsid w:val="67446DCC"/>
    <w:rsid w:val="67830E6D"/>
    <w:rsid w:val="67862FA4"/>
    <w:rsid w:val="67973401"/>
    <w:rsid w:val="67A35FBD"/>
    <w:rsid w:val="67B51CB7"/>
    <w:rsid w:val="67D2584A"/>
    <w:rsid w:val="67DD4B2A"/>
    <w:rsid w:val="67EE14A3"/>
    <w:rsid w:val="681D3FA7"/>
    <w:rsid w:val="68242304"/>
    <w:rsid w:val="68243DC2"/>
    <w:rsid w:val="68255306"/>
    <w:rsid w:val="68464643"/>
    <w:rsid w:val="68582403"/>
    <w:rsid w:val="68906041"/>
    <w:rsid w:val="68B43ADD"/>
    <w:rsid w:val="68C55CEA"/>
    <w:rsid w:val="69180FED"/>
    <w:rsid w:val="691B590A"/>
    <w:rsid w:val="694E2B22"/>
    <w:rsid w:val="69533648"/>
    <w:rsid w:val="69594684"/>
    <w:rsid w:val="695E7EED"/>
    <w:rsid w:val="696C43B8"/>
    <w:rsid w:val="697035A3"/>
    <w:rsid w:val="69A67DB5"/>
    <w:rsid w:val="69A87AAE"/>
    <w:rsid w:val="69FD2A56"/>
    <w:rsid w:val="69FF2A4C"/>
    <w:rsid w:val="6A274783"/>
    <w:rsid w:val="6A574AD0"/>
    <w:rsid w:val="6ABC4EBD"/>
    <w:rsid w:val="6AD20C96"/>
    <w:rsid w:val="6AFA1D80"/>
    <w:rsid w:val="6AFB6BAE"/>
    <w:rsid w:val="6B0535E3"/>
    <w:rsid w:val="6B0A3E88"/>
    <w:rsid w:val="6B0E5024"/>
    <w:rsid w:val="6B1E7B31"/>
    <w:rsid w:val="6B280C46"/>
    <w:rsid w:val="6B2B10FF"/>
    <w:rsid w:val="6B3D6527"/>
    <w:rsid w:val="6B406A54"/>
    <w:rsid w:val="6B523C1B"/>
    <w:rsid w:val="6B531C2D"/>
    <w:rsid w:val="6B625A72"/>
    <w:rsid w:val="6B69472A"/>
    <w:rsid w:val="6B841E8D"/>
    <w:rsid w:val="6B8F25DF"/>
    <w:rsid w:val="6B945E48"/>
    <w:rsid w:val="6BA936A1"/>
    <w:rsid w:val="6BBB1626"/>
    <w:rsid w:val="6BC95AF1"/>
    <w:rsid w:val="6BEA3CBA"/>
    <w:rsid w:val="6BEB194A"/>
    <w:rsid w:val="6BFD39ED"/>
    <w:rsid w:val="6C3A079D"/>
    <w:rsid w:val="6C4C04D0"/>
    <w:rsid w:val="6C6C5E84"/>
    <w:rsid w:val="6C7A4C94"/>
    <w:rsid w:val="6C7F2654"/>
    <w:rsid w:val="6C93095F"/>
    <w:rsid w:val="6CDE737B"/>
    <w:rsid w:val="6CFA2893"/>
    <w:rsid w:val="6CFF7793"/>
    <w:rsid w:val="6D1D70C2"/>
    <w:rsid w:val="6D430B40"/>
    <w:rsid w:val="6D54588F"/>
    <w:rsid w:val="6D6D6960"/>
    <w:rsid w:val="6DBE49E1"/>
    <w:rsid w:val="6DEC3D19"/>
    <w:rsid w:val="6E1958FC"/>
    <w:rsid w:val="6E24393A"/>
    <w:rsid w:val="6E5F2890"/>
    <w:rsid w:val="6E7F2DDF"/>
    <w:rsid w:val="6EC167F7"/>
    <w:rsid w:val="6EF67A7E"/>
    <w:rsid w:val="6F3428FC"/>
    <w:rsid w:val="6F465E41"/>
    <w:rsid w:val="6F6A1ADA"/>
    <w:rsid w:val="6F743FC6"/>
    <w:rsid w:val="6F8256B0"/>
    <w:rsid w:val="6FA61932"/>
    <w:rsid w:val="6FB16AB6"/>
    <w:rsid w:val="6FF81EF4"/>
    <w:rsid w:val="700F25B0"/>
    <w:rsid w:val="701F1605"/>
    <w:rsid w:val="70277D44"/>
    <w:rsid w:val="70567B70"/>
    <w:rsid w:val="705F2530"/>
    <w:rsid w:val="706079F3"/>
    <w:rsid w:val="707C09CD"/>
    <w:rsid w:val="70814BED"/>
    <w:rsid w:val="708244C1"/>
    <w:rsid w:val="709F4143"/>
    <w:rsid w:val="70AC7913"/>
    <w:rsid w:val="70BE57B0"/>
    <w:rsid w:val="70CC398E"/>
    <w:rsid w:val="710475CC"/>
    <w:rsid w:val="711D6040"/>
    <w:rsid w:val="714B7A67"/>
    <w:rsid w:val="715A71EC"/>
    <w:rsid w:val="716D6F1F"/>
    <w:rsid w:val="718524BB"/>
    <w:rsid w:val="71AC4CBF"/>
    <w:rsid w:val="71B62725"/>
    <w:rsid w:val="71CB59DD"/>
    <w:rsid w:val="71D05496"/>
    <w:rsid w:val="71EF218B"/>
    <w:rsid w:val="71FC64E0"/>
    <w:rsid w:val="7201660C"/>
    <w:rsid w:val="72224483"/>
    <w:rsid w:val="72233A82"/>
    <w:rsid w:val="7226298B"/>
    <w:rsid w:val="724369E0"/>
    <w:rsid w:val="7245221F"/>
    <w:rsid w:val="72507E40"/>
    <w:rsid w:val="728B55D8"/>
    <w:rsid w:val="72BD3ED6"/>
    <w:rsid w:val="72FC2498"/>
    <w:rsid w:val="730E7201"/>
    <w:rsid w:val="731358A4"/>
    <w:rsid w:val="732D368E"/>
    <w:rsid w:val="734B3290"/>
    <w:rsid w:val="73637912"/>
    <w:rsid w:val="738930F9"/>
    <w:rsid w:val="73A65793"/>
    <w:rsid w:val="73A97105"/>
    <w:rsid w:val="73C819F6"/>
    <w:rsid w:val="73FF0A3C"/>
    <w:rsid w:val="74145D78"/>
    <w:rsid w:val="742A10F7"/>
    <w:rsid w:val="742D6E39"/>
    <w:rsid w:val="74602D6B"/>
    <w:rsid w:val="747D391D"/>
    <w:rsid w:val="74C23A26"/>
    <w:rsid w:val="74C564D1"/>
    <w:rsid w:val="74FB3AC7"/>
    <w:rsid w:val="750A3FD3"/>
    <w:rsid w:val="7534485C"/>
    <w:rsid w:val="75AA6994"/>
    <w:rsid w:val="75AE293F"/>
    <w:rsid w:val="75BE41ED"/>
    <w:rsid w:val="75BE5F9B"/>
    <w:rsid w:val="75C12BF5"/>
    <w:rsid w:val="7632696C"/>
    <w:rsid w:val="763D7808"/>
    <w:rsid w:val="764510FA"/>
    <w:rsid w:val="765B7ACF"/>
    <w:rsid w:val="765E7A3E"/>
    <w:rsid w:val="76744211"/>
    <w:rsid w:val="76B9639B"/>
    <w:rsid w:val="76E00627"/>
    <w:rsid w:val="76FF2D0F"/>
    <w:rsid w:val="77002F7A"/>
    <w:rsid w:val="772E0EFE"/>
    <w:rsid w:val="77416E84"/>
    <w:rsid w:val="77903780"/>
    <w:rsid w:val="77A460F8"/>
    <w:rsid w:val="77A95662"/>
    <w:rsid w:val="77B77146"/>
    <w:rsid w:val="77E617D9"/>
    <w:rsid w:val="78061E7B"/>
    <w:rsid w:val="78921950"/>
    <w:rsid w:val="789E20B4"/>
    <w:rsid w:val="78A82F32"/>
    <w:rsid w:val="78EA52F9"/>
    <w:rsid w:val="791F1031"/>
    <w:rsid w:val="79463124"/>
    <w:rsid w:val="796F1266"/>
    <w:rsid w:val="799539AD"/>
    <w:rsid w:val="79BF6260"/>
    <w:rsid w:val="79E014D6"/>
    <w:rsid w:val="79F461E0"/>
    <w:rsid w:val="7A022B43"/>
    <w:rsid w:val="7A2839A4"/>
    <w:rsid w:val="7A287E87"/>
    <w:rsid w:val="7A3D06C4"/>
    <w:rsid w:val="7A827452"/>
    <w:rsid w:val="7A980B7B"/>
    <w:rsid w:val="7AD62C51"/>
    <w:rsid w:val="7AD7044B"/>
    <w:rsid w:val="7AE45D90"/>
    <w:rsid w:val="7B0275A2"/>
    <w:rsid w:val="7B40492A"/>
    <w:rsid w:val="7B7019EF"/>
    <w:rsid w:val="7B7B790A"/>
    <w:rsid w:val="7B8C08E9"/>
    <w:rsid w:val="7BBA5457"/>
    <w:rsid w:val="7BDD493C"/>
    <w:rsid w:val="7BE150CC"/>
    <w:rsid w:val="7C02295A"/>
    <w:rsid w:val="7C224DAA"/>
    <w:rsid w:val="7C3A1EEB"/>
    <w:rsid w:val="7C3C40BE"/>
    <w:rsid w:val="7C75137E"/>
    <w:rsid w:val="7C873CDE"/>
    <w:rsid w:val="7CA171C5"/>
    <w:rsid w:val="7CAD4FBB"/>
    <w:rsid w:val="7CBE79C1"/>
    <w:rsid w:val="7CC0084B"/>
    <w:rsid w:val="7D011FE7"/>
    <w:rsid w:val="7D1961AD"/>
    <w:rsid w:val="7D4476CE"/>
    <w:rsid w:val="7D473DD3"/>
    <w:rsid w:val="7D8E056C"/>
    <w:rsid w:val="7D985324"/>
    <w:rsid w:val="7DBA34EC"/>
    <w:rsid w:val="7DC378FD"/>
    <w:rsid w:val="7DE764EB"/>
    <w:rsid w:val="7DE93DD1"/>
    <w:rsid w:val="7E0B7BF8"/>
    <w:rsid w:val="7E386B07"/>
    <w:rsid w:val="7E3C56FC"/>
    <w:rsid w:val="7E4746A1"/>
    <w:rsid w:val="7E4F59FA"/>
    <w:rsid w:val="7E7972C4"/>
    <w:rsid w:val="7E7B7A02"/>
    <w:rsid w:val="7ED625A7"/>
    <w:rsid w:val="7F10538E"/>
    <w:rsid w:val="7F145096"/>
    <w:rsid w:val="7F2E7865"/>
    <w:rsid w:val="7F383AB7"/>
    <w:rsid w:val="7F3B065C"/>
    <w:rsid w:val="7F427C3D"/>
    <w:rsid w:val="7F525DFC"/>
    <w:rsid w:val="7F5A7A78"/>
    <w:rsid w:val="7F88706F"/>
    <w:rsid w:val="7F920F8E"/>
    <w:rsid w:val="7FA75CF2"/>
    <w:rsid w:val="7FCB5E84"/>
    <w:rsid w:val="7FE2421D"/>
    <w:rsid w:val="7FE92957"/>
    <w:rsid w:val="7FF902E4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leftChars="0"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楷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13">
    <w:name w:val="annotation subject"/>
    <w:basedOn w:val="6"/>
    <w:next w:val="6"/>
    <w:link w:val="25"/>
    <w:qFormat/>
    <w:uiPriority w:val="0"/>
    <w:rPr>
      <w:b/>
      <w:bCs/>
    </w:rPr>
  </w:style>
  <w:style w:type="paragraph" w:styleId="14">
    <w:name w:val="Body Text First Indent 2"/>
    <w:basedOn w:val="1"/>
    <w:next w:val="1"/>
    <w:qFormat/>
    <w:uiPriority w:val="0"/>
    <w:pPr>
      <w:numPr>
        <w:ilvl w:val="0"/>
        <w:numId w:val="1"/>
      </w:numPr>
      <w:spacing w:line="360" w:lineRule="auto"/>
    </w:pPr>
    <w:rPr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</w:rPr>
  </w:style>
  <w:style w:type="paragraph" w:customStyle="1" w:styleId="20">
    <w:name w:val="Char"/>
    <w:basedOn w:val="1"/>
    <w:qFormat/>
    <w:uiPriority w:val="0"/>
    <w:pPr>
      <w:spacing w:line="360" w:lineRule="auto"/>
    </w:pPr>
    <w:rPr>
      <w:rFonts w:ascii="Tahoma" w:hAnsi="Tahoma"/>
      <w:sz w:val="28"/>
    </w:rPr>
  </w:style>
  <w:style w:type="character" w:customStyle="1" w:styleId="21">
    <w:name w:val="文档结构图 Char"/>
    <w:basedOn w:val="16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页眉 Char"/>
    <w:basedOn w:val="16"/>
    <w:link w:val="11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kern w:val="2"/>
      <w:sz w:val="18"/>
      <w:szCs w:val="18"/>
    </w:rPr>
  </w:style>
  <w:style w:type="character" w:customStyle="1" w:styleId="24">
    <w:name w:val="批注文字 Char"/>
    <w:basedOn w:val="16"/>
    <w:link w:val="6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3"/>
    <w:qFormat/>
    <w:uiPriority w:val="0"/>
    <w:rPr>
      <w:b/>
      <w:bCs/>
    </w:rPr>
  </w:style>
  <w:style w:type="character" w:customStyle="1" w:styleId="26">
    <w:name w:val="标题 3 Char"/>
    <w:link w:val="4"/>
    <w:qFormat/>
    <w:uiPriority w:val="0"/>
    <w:rPr>
      <w:rFonts w:ascii="Times New Roman" w:hAnsi="Times New Roman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B5373-0B2C-4ECB-8CB6-0FD8A3561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14</Pages>
  <Words>6228</Words>
  <Characters>6280</Characters>
  <Lines>1</Lines>
  <Paragraphs>8</Paragraphs>
  <TotalTime>6</TotalTime>
  <ScaleCrop>false</ScaleCrop>
  <LinksUpToDate>false</LinksUpToDate>
  <CharactersWithSpaces>6327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2022-11-12T03:36:00Z</dcterms:created>
  <dc:creator>陈洁云</dc:creator>
  <cp:lastModifiedBy>小笨</cp:lastModifiedBy>
  <cp:lastPrinted>2023-07-13T02:46:00Z</cp:lastPrinted>
  <dcterms:modified xsi:type="dcterms:W3CDTF">2023-07-21T02:44:45Z</dcterms:modified>
  <dc:title>南方电监X函〔2011〕XX号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5B1AF18C8530464CB421EED8D4BE3FA2_13</vt:lpwstr>
  </property>
</Properties>
</file>