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0" w:rsidRDefault="00B62A40" w:rsidP="001E79FD">
      <w:pPr>
        <w:tabs>
          <w:tab w:val="left" w:pos="7560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B7A2B">
        <w:rPr>
          <w:rFonts w:ascii="黑体" w:eastAsia="黑体" w:hAnsi="黑体" w:hint="eastAsia"/>
          <w:sz w:val="32"/>
          <w:szCs w:val="32"/>
        </w:rPr>
        <w:t>附件</w:t>
      </w:r>
      <w:r w:rsidR="00D57BDD">
        <w:rPr>
          <w:rFonts w:ascii="黑体" w:eastAsia="黑体" w:hAnsi="黑体" w:hint="eastAsia"/>
          <w:sz w:val="32"/>
          <w:szCs w:val="32"/>
        </w:rPr>
        <w:t>2</w:t>
      </w:r>
    </w:p>
    <w:p w:rsidR="00B62A40" w:rsidRDefault="00AF21E4" w:rsidP="001E79FD">
      <w:pPr>
        <w:spacing w:line="560" w:lineRule="exact"/>
        <w:jc w:val="center"/>
        <w:outlineLvl w:val="0"/>
        <w:rPr>
          <w:rFonts w:ascii="方正小标宋简体" w:eastAsia="方正小标宋简体" w:hAnsi="宋体"/>
          <w:noProof/>
          <w:sz w:val="32"/>
          <w:szCs w:val="32"/>
        </w:rPr>
      </w:pPr>
      <w:r>
        <w:rPr>
          <w:rFonts w:ascii="方正小标宋简体" w:eastAsia="方正小标宋简体" w:hAnsi="宋体" w:hint="eastAsia"/>
          <w:noProof/>
          <w:sz w:val="32"/>
          <w:szCs w:val="32"/>
        </w:rPr>
        <w:t>第一届</w:t>
      </w:r>
      <w:r w:rsidR="008105B9">
        <w:rPr>
          <w:rFonts w:ascii="方正小标宋简体" w:eastAsia="方正小标宋简体" w:hAnsi="宋体" w:hint="eastAsia"/>
          <w:noProof/>
          <w:sz w:val="32"/>
          <w:szCs w:val="32"/>
        </w:rPr>
        <w:t>能源行业</w:t>
      </w:r>
      <w:r w:rsidR="00FC5E3E">
        <w:rPr>
          <w:rFonts w:ascii="方正小标宋简体" w:eastAsia="方正小标宋简体" w:hAnsi="宋体" w:hint="eastAsia"/>
          <w:noProof/>
          <w:sz w:val="32"/>
          <w:szCs w:val="32"/>
        </w:rPr>
        <w:t>燃气分布式能源</w:t>
      </w:r>
      <w:r w:rsidR="00262A3F" w:rsidRPr="000831B5">
        <w:rPr>
          <w:rFonts w:ascii="方正小标宋简体" w:eastAsia="方正小标宋简体" w:hAnsi="宋体" w:hint="eastAsia"/>
          <w:noProof/>
          <w:sz w:val="32"/>
          <w:szCs w:val="32"/>
        </w:rPr>
        <w:t>标准化技术委员会</w:t>
      </w:r>
      <w:r w:rsidR="00B62A40" w:rsidRPr="000831B5">
        <w:rPr>
          <w:rFonts w:ascii="方正小标宋简体" w:eastAsia="方正小标宋简体" w:hAnsi="宋体" w:hint="eastAsia"/>
          <w:noProof/>
          <w:sz w:val="32"/>
          <w:szCs w:val="32"/>
        </w:rPr>
        <w:t>委员名单</w:t>
      </w:r>
    </w:p>
    <w:p w:rsidR="00691606" w:rsidRPr="000831B5" w:rsidRDefault="00691606" w:rsidP="001E79FD">
      <w:pPr>
        <w:spacing w:line="560" w:lineRule="exact"/>
        <w:jc w:val="center"/>
        <w:outlineLvl w:val="0"/>
        <w:rPr>
          <w:rFonts w:ascii="方正小标宋简体" w:eastAsia="方正小标宋简体" w:hAnsi="宋体"/>
          <w:noProof/>
          <w:sz w:val="32"/>
          <w:szCs w:val="32"/>
        </w:rPr>
      </w:pPr>
    </w:p>
    <w:tbl>
      <w:tblPr>
        <w:tblW w:w="9454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992"/>
        <w:gridCol w:w="1417"/>
        <w:gridCol w:w="3989"/>
        <w:gridCol w:w="2297"/>
      </w:tblGrid>
      <w:tr w:rsidR="003C1D16" w:rsidRPr="00845577" w:rsidTr="00F22A49">
        <w:trPr>
          <w:trHeight w:val="680"/>
          <w:tblHeader/>
          <w:jc w:val="center"/>
        </w:trPr>
        <w:tc>
          <w:tcPr>
            <w:tcW w:w="759" w:type="dxa"/>
            <w:vAlign w:val="center"/>
          </w:tcPr>
          <w:p w:rsidR="003C1D16" w:rsidRPr="001E79FD" w:rsidRDefault="003C1D16" w:rsidP="00384C48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 w:rsidRPr="001E79FD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C1D16" w:rsidRPr="001E79FD" w:rsidRDefault="003C1D16" w:rsidP="005631F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 w:rsidRPr="001E79FD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3C1D16" w:rsidRPr="001E79FD" w:rsidRDefault="003C1D16" w:rsidP="005631F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 w:rsidRPr="001E79FD">
              <w:rPr>
                <w:rFonts w:ascii="仿宋_GB2312" w:eastAsia="仿宋_GB2312" w:hint="eastAsia"/>
                <w:b/>
                <w:sz w:val="24"/>
              </w:rPr>
              <w:t>标委会职务</w:t>
            </w:r>
          </w:p>
        </w:tc>
        <w:tc>
          <w:tcPr>
            <w:tcW w:w="3989" w:type="dxa"/>
            <w:vAlign w:val="center"/>
          </w:tcPr>
          <w:p w:rsidR="003C1D16" w:rsidRPr="001E79FD" w:rsidRDefault="003C1D16" w:rsidP="005631F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 w:rsidRPr="001E79FD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2297" w:type="dxa"/>
            <w:vAlign w:val="center"/>
          </w:tcPr>
          <w:p w:rsidR="003C1D16" w:rsidRPr="001E79FD" w:rsidRDefault="003C1D16" w:rsidP="005631F3">
            <w:pPr>
              <w:snapToGrid w:val="0"/>
              <w:contextualSpacing/>
              <w:jc w:val="center"/>
              <w:rPr>
                <w:rFonts w:ascii="仿宋_GB2312" w:eastAsia="仿宋_GB2312"/>
                <w:b/>
                <w:sz w:val="24"/>
              </w:rPr>
            </w:pPr>
            <w:r w:rsidRPr="001E79FD">
              <w:rPr>
                <w:rFonts w:ascii="仿宋_GB2312" w:eastAsia="仿宋_GB2312" w:hint="eastAsia"/>
                <w:b/>
                <w:sz w:val="24"/>
              </w:rPr>
              <w:t>职务/职称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彭桂云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主任委员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华</w:t>
            </w: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电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电力科学研究院有限公司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党委书记</w:t>
            </w:r>
            <w:r w:rsidR="00FC5E3E" w:rsidRPr="001E79FD">
              <w:rPr>
                <w:rFonts w:ascii="仿宋_GB2312" w:eastAsia="仿宋_GB2312" w:hint="eastAsia"/>
                <w:color w:val="000000"/>
                <w:sz w:val="24"/>
              </w:rPr>
              <w:t>/</w:t>
            </w:r>
          </w:p>
          <w:p w:rsidR="00FC5E3E" w:rsidRPr="001E79FD" w:rsidRDefault="00FC5E3E" w:rsidP="00F2673A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汪  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D57BDD" w:rsidRDefault="00FC5E3E" w:rsidP="00D57B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D57BDD">
              <w:rPr>
                <w:rFonts w:ascii="仿宋_GB2312" w:eastAsia="仿宋_GB2312" w:hint="eastAsia"/>
                <w:color w:val="000000"/>
                <w:sz w:val="24"/>
              </w:rPr>
              <w:t>副主任委员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D57BDD" w:rsidRDefault="00FC5E3E" w:rsidP="00D57B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中国电力企业联合会</w:t>
            </w:r>
            <w:r w:rsidR="00D57BDD">
              <w:rPr>
                <w:rFonts w:ascii="仿宋_GB2312" w:eastAsia="仿宋_GB2312" w:hint="eastAsia"/>
                <w:color w:val="000000"/>
                <w:sz w:val="24"/>
              </w:rPr>
              <w:t>标准化管理中心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2673A" w:rsidP="00F2673A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处长</w:t>
            </w:r>
            <w:r w:rsidR="00FC5E3E" w:rsidRPr="001E79FD">
              <w:rPr>
                <w:rFonts w:ascii="仿宋_GB2312" w:eastAsia="仿宋_GB2312" w:hint="eastAsia"/>
                <w:color w:val="000000"/>
                <w:sz w:val="24"/>
              </w:rPr>
              <w:t>/教授级高工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黄源红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C5E3E" w:rsidP="00D57BDD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中国华电集团有限公司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副主任/教授级高工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侯君达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D57BDD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中国大唐集团有限公司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副主任/高级工程师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李晓民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D57BDD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F2673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2673A">
              <w:rPr>
                <w:rFonts w:ascii="仿宋_GB2312" w:eastAsia="仿宋_GB2312" w:hint="eastAsia"/>
                <w:color w:val="000000"/>
                <w:sz w:val="24"/>
              </w:rPr>
              <w:t>国家电投集团科学技术研究院有限公司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E79FD">
              <w:rPr>
                <w:rFonts w:ascii="仿宋_GB2312" w:eastAsia="仿宋_GB2312" w:hAnsi="宋体" w:hint="eastAsia"/>
                <w:sz w:val="24"/>
              </w:rPr>
              <w:t>副院长/教授级高工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郭慧彬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906D86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中国石油集团电能有限公司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总工/教授级高工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周宇昊</w:t>
            </w:r>
          </w:p>
        </w:tc>
        <w:tc>
          <w:tcPr>
            <w:tcW w:w="1417" w:type="dxa"/>
            <w:vAlign w:val="center"/>
          </w:tcPr>
          <w:p w:rsidR="00F22A49" w:rsidRDefault="00FC5E3E" w:rsidP="00906D86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委员兼</w:t>
            </w:r>
          </w:p>
          <w:p w:rsidR="00FC5E3E" w:rsidRPr="001E79FD" w:rsidRDefault="00FC5E3E" w:rsidP="00906D86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秘书长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华电电力科学研究院有限公司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主任/高级工程师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范  炜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FC5E3E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电力工业产品质量标准研究所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副院长/教授级高工</w:t>
            </w:r>
          </w:p>
        </w:tc>
      </w:tr>
      <w:tr w:rsidR="00FC5E3E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FC5E3E" w:rsidRPr="001E79FD" w:rsidRDefault="00384C48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田  鑫</w:t>
            </w:r>
          </w:p>
        </w:tc>
        <w:tc>
          <w:tcPr>
            <w:tcW w:w="1417" w:type="dxa"/>
            <w:vAlign w:val="center"/>
          </w:tcPr>
          <w:p w:rsidR="00FC5E3E" w:rsidRPr="001E79FD" w:rsidRDefault="00FC5E3E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FC5E3E" w:rsidRPr="001E79FD" w:rsidRDefault="00FC5E3E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华电电力科学研究院有限公司</w:t>
            </w:r>
          </w:p>
        </w:tc>
        <w:tc>
          <w:tcPr>
            <w:tcW w:w="2297" w:type="dxa"/>
            <w:vAlign w:val="center"/>
          </w:tcPr>
          <w:p w:rsidR="00FC5E3E" w:rsidRPr="001E79FD" w:rsidRDefault="00FC5E3E" w:rsidP="00FC5E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副总工/教授级高工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胡永锋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中国华电科工集团有限公司</w:t>
            </w:r>
          </w:p>
        </w:tc>
        <w:tc>
          <w:tcPr>
            <w:tcW w:w="2297" w:type="dxa"/>
            <w:vAlign w:val="center"/>
          </w:tcPr>
          <w:p w:rsidR="00D57BDD" w:rsidRDefault="00D57BDD" w:rsidP="00D57B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总经理助理/</w:t>
            </w:r>
          </w:p>
          <w:p w:rsidR="00D57BDD" w:rsidRPr="001E79FD" w:rsidRDefault="00D57BDD" w:rsidP="00D57BD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付  昶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西安热工研究院有限公司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副主任/研究员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王劲松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中国大唐集团科学技术研究院有限公司火力发电技术研究院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副总工/高级工程师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郝洪亮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国电科学技术研究院有限公司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主任工程师/</w:t>
            </w:r>
          </w:p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李金晶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华北电力科学研究院有限责任公司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lastRenderedPageBreak/>
              <w:t>15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王顶辉</w:t>
            </w:r>
            <w:proofErr w:type="gramEnd"/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国家能源集团国华电力公司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副经理/教授级高工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张春雁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国网上</w:t>
            </w: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海综合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能源服务有限公司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副总/高级工程师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肖小清</w:t>
            </w:r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广东电网有限责任公司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专责/教授级高工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论立勇</w:t>
            </w:r>
            <w:proofErr w:type="gramEnd"/>
          </w:p>
        </w:tc>
        <w:tc>
          <w:tcPr>
            <w:tcW w:w="1417" w:type="dxa"/>
            <w:vAlign w:val="center"/>
          </w:tcPr>
          <w:p w:rsidR="00D57BDD" w:rsidRPr="001E79FD" w:rsidRDefault="00D57BDD" w:rsidP="0058273E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vAlign w:val="center"/>
          </w:tcPr>
          <w:p w:rsidR="00D57BDD" w:rsidRPr="001E79FD" w:rsidRDefault="00D57BDD" w:rsidP="00600F6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中国国际工程咨询有限公司</w:t>
            </w:r>
          </w:p>
        </w:tc>
        <w:tc>
          <w:tcPr>
            <w:tcW w:w="2297" w:type="dxa"/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副处长/高级工程师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樊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 xml:space="preserve">  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中国电力工程顾问集团</w:t>
            </w:r>
          </w:p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西北电力设计院有限公司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设计总工/</w:t>
            </w:r>
          </w:p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李文凯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电力规划设计总院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主任工程师/</w:t>
            </w:r>
          </w:p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隋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 xml:space="preserve">  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中国科学院工程热物理研究所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副主任/研究员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付忠广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646188" w:rsidRDefault="00D57BDD" w:rsidP="006461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46188">
              <w:rPr>
                <w:rFonts w:ascii="仿宋_GB2312" w:eastAsia="仿宋_GB2312" w:hint="eastAsia"/>
                <w:color w:val="000000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88" w:rsidRDefault="00D57BDD" w:rsidP="006461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华北电力大学</w:t>
            </w:r>
          </w:p>
          <w:p w:rsidR="00D57BDD" w:rsidRPr="00646188" w:rsidRDefault="00646188" w:rsidP="006461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能源动力与机械工程学院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教授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丰镇平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88" w:rsidRDefault="00D57BDD" w:rsidP="006461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西安交通大学</w:t>
            </w:r>
          </w:p>
          <w:p w:rsidR="00D57BDD" w:rsidRPr="001E79FD" w:rsidRDefault="00646188" w:rsidP="0064618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能源与动力工程学院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主任/教授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隋永枫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杭州汽轮机股份有限公司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副院长/教授级高工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蔡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 xml:space="preserve">  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600F6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上海电气电站集团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处长/高级工程师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欧永钢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中国航发沈阳发动机研究所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研究员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陈文烽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中国航发动</w:t>
            </w: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力科技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工程有限责任公司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黄  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中国城市燃气协会分布式能源专业委员会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秘书长/高级工程师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吴  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北京和安嘉能新能源科技有限公司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技术总监/</w:t>
            </w:r>
          </w:p>
          <w:p w:rsidR="00D57BDD" w:rsidRPr="00F2673A" w:rsidRDefault="00D57BDD" w:rsidP="00F2673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高级工程师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9F63D5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梁天生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中机国能</w:t>
            </w:r>
            <w:proofErr w:type="gramEnd"/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智慧能源有限公司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副总/教授级高工</w:t>
            </w:r>
          </w:p>
        </w:tc>
      </w:tr>
      <w:tr w:rsidR="00D57BDD" w:rsidRPr="00845577" w:rsidTr="00F22A49">
        <w:trPr>
          <w:trHeight w:val="68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384C48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王利民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631F3">
            <w:pPr>
              <w:snapToGrid w:val="0"/>
              <w:contextualSpacing/>
              <w:jc w:val="center"/>
              <w:rPr>
                <w:rFonts w:ascii="仿宋_GB2312" w:eastAsia="仿宋_GB2312"/>
                <w:sz w:val="24"/>
              </w:rPr>
            </w:pPr>
            <w:r w:rsidRPr="001E79FD"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F2673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新奥能源动力科技（上海）有限公司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DD" w:rsidRPr="001E79FD" w:rsidRDefault="00D57BDD" w:rsidP="005827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1E79FD">
              <w:rPr>
                <w:rFonts w:ascii="仿宋_GB2312" w:eastAsia="仿宋_GB2312" w:hint="eastAsia"/>
                <w:color w:val="000000"/>
                <w:sz w:val="24"/>
              </w:rPr>
              <w:t>总经理/高级工程师</w:t>
            </w:r>
          </w:p>
        </w:tc>
      </w:tr>
    </w:tbl>
    <w:p w:rsidR="000512C3" w:rsidRDefault="00785085" w:rsidP="00643686"/>
    <w:sectPr w:rsidR="000512C3" w:rsidSect="005C507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814" w:right="1559" w:bottom="1701" w:left="1559" w:header="851" w:footer="851" w:gutter="0"/>
      <w:pgNumType w:fmt="numberInDash" w:start="7"/>
      <w:cols w:space="425"/>
      <w:docGrid w:type="line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85" w:rsidRDefault="00785085" w:rsidP="003D3E06">
      <w:r>
        <w:separator/>
      </w:r>
    </w:p>
  </w:endnote>
  <w:endnote w:type="continuationSeparator" w:id="0">
    <w:p w:rsidR="00785085" w:rsidRDefault="00785085" w:rsidP="003D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61" w:rsidRDefault="00237761">
    <w:pPr>
      <w:pStyle w:val="a3"/>
      <w:jc w:val="center"/>
    </w:pPr>
  </w:p>
  <w:p w:rsidR="00132516" w:rsidRPr="009B4CFA" w:rsidRDefault="00785085">
    <w:pPr>
      <w:pStyle w:val="a3"/>
      <w:ind w:right="360" w:firstLine="360"/>
      <w:rPr>
        <w:sz w:val="30"/>
        <w:szCs w:val="3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7887"/>
      <w:docPartObj>
        <w:docPartGallery w:val="Page Numbers (Bottom of Page)"/>
        <w:docPartUnique/>
      </w:docPartObj>
    </w:sdtPr>
    <w:sdtContent>
      <w:p w:rsidR="008700B0" w:rsidRDefault="0048339C">
        <w:pPr>
          <w:pStyle w:val="a3"/>
          <w:jc w:val="center"/>
        </w:pPr>
        <w:r w:rsidRPr="008700B0">
          <w:rPr>
            <w:rFonts w:ascii="宋体" w:hAnsi="宋体"/>
            <w:sz w:val="24"/>
            <w:szCs w:val="24"/>
          </w:rPr>
          <w:fldChar w:fldCharType="begin"/>
        </w:r>
        <w:r w:rsidR="008700B0" w:rsidRPr="008700B0">
          <w:rPr>
            <w:rFonts w:ascii="宋体" w:hAnsi="宋体"/>
            <w:sz w:val="24"/>
            <w:szCs w:val="24"/>
          </w:rPr>
          <w:instrText xml:space="preserve"> PAGE   \* MERGEFORMAT </w:instrText>
        </w:r>
        <w:r w:rsidRPr="008700B0">
          <w:rPr>
            <w:rFonts w:ascii="宋体" w:hAnsi="宋体"/>
            <w:sz w:val="24"/>
            <w:szCs w:val="24"/>
          </w:rPr>
          <w:fldChar w:fldCharType="separate"/>
        </w:r>
        <w:r w:rsidR="005C5074" w:rsidRPr="005C5074">
          <w:rPr>
            <w:rFonts w:ascii="宋体" w:hAnsi="宋体"/>
            <w:noProof/>
            <w:sz w:val="24"/>
            <w:szCs w:val="24"/>
            <w:lang w:val="zh-CN"/>
          </w:rPr>
          <w:t>-</w:t>
        </w:r>
        <w:r w:rsidR="005C5074">
          <w:rPr>
            <w:rFonts w:ascii="宋体" w:hAnsi="宋体"/>
            <w:noProof/>
            <w:sz w:val="24"/>
            <w:szCs w:val="24"/>
          </w:rPr>
          <w:t xml:space="preserve"> 7 -</w:t>
        </w:r>
        <w:r w:rsidRPr="008700B0">
          <w:rPr>
            <w:rFonts w:ascii="宋体" w:hAnsi="宋体"/>
            <w:sz w:val="24"/>
            <w:szCs w:val="24"/>
          </w:rPr>
          <w:fldChar w:fldCharType="end"/>
        </w:r>
      </w:p>
    </w:sdtContent>
  </w:sdt>
  <w:p w:rsidR="00132516" w:rsidRDefault="0078508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85" w:rsidRDefault="00785085" w:rsidP="003D3E06">
      <w:r>
        <w:separator/>
      </w:r>
    </w:p>
  </w:footnote>
  <w:footnote w:type="continuationSeparator" w:id="0">
    <w:p w:rsidR="00785085" w:rsidRDefault="00785085" w:rsidP="003D3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FA" w:rsidRDefault="009B4CFA" w:rsidP="009B4CFA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FA" w:rsidRDefault="009B4CFA" w:rsidP="009B4CF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1D8"/>
    <w:multiLevelType w:val="hybridMultilevel"/>
    <w:tmpl w:val="DEF64322"/>
    <w:lvl w:ilvl="0" w:tplc="CE36A4C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7A2AD0"/>
    <w:multiLevelType w:val="hybridMultilevel"/>
    <w:tmpl w:val="3F609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A40"/>
    <w:rsid w:val="000126B9"/>
    <w:rsid w:val="00055631"/>
    <w:rsid w:val="000831B5"/>
    <w:rsid w:val="000950E2"/>
    <w:rsid w:val="000A5EAA"/>
    <w:rsid w:val="000B19F4"/>
    <w:rsid w:val="000C59C0"/>
    <w:rsid w:val="000E53C7"/>
    <w:rsid w:val="00160595"/>
    <w:rsid w:val="001767C9"/>
    <w:rsid w:val="001C66FD"/>
    <w:rsid w:val="001E3555"/>
    <w:rsid w:val="001E79FD"/>
    <w:rsid w:val="001F2856"/>
    <w:rsid w:val="0021435D"/>
    <w:rsid w:val="00237761"/>
    <w:rsid w:val="00237C40"/>
    <w:rsid w:val="00262A3F"/>
    <w:rsid w:val="0028691A"/>
    <w:rsid w:val="002904E1"/>
    <w:rsid w:val="002A4EE0"/>
    <w:rsid w:val="002B302B"/>
    <w:rsid w:val="002D2A91"/>
    <w:rsid w:val="00317013"/>
    <w:rsid w:val="00335434"/>
    <w:rsid w:val="00340521"/>
    <w:rsid w:val="00384C48"/>
    <w:rsid w:val="00387FAA"/>
    <w:rsid w:val="00391E0D"/>
    <w:rsid w:val="003C0517"/>
    <w:rsid w:val="003C1A16"/>
    <w:rsid w:val="003C1D16"/>
    <w:rsid w:val="003D3E06"/>
    <w:rsid w:val="003D4092"/>
    <w:rsid w:val="00413737"/>
    <w:rsid w:val="00422D3D"/>
    <w:rsid w:val="0048339C"/>
    <w:rsid w:val="00491F41"/>
    <w:rsid w:val="004A3E87"/>
    <w:rsid w:val="004C3B85"/>
    <w:rsid w:val="004C3FEA"/>
    <w:rsid w:val="0050335E"/>
    <w:rsid w:val="005047FC"/>
    <w:rsid w:val="00552187"/>
    <w:rsid w:val="005631F3"/>
    <w:rsid w:val="005763AA"/>
    <w:rsid w:val="005979E6"/>
    <w:rsid w:val="005C5074"/>
    <w:rsid w:val="005D7B09"/>
    <w:rsid w:val="005E1190"/>
    <w:rsid w:val="00600F6F"/>
    <w:rsid w:val="006067E1"/>
    <w:rsid w:val="00610192"/>
    <w:rsid w:val="00643686"/>
    <w:rsid w:val="00646188"/>
    <w:rsid w:val="0065573F"/>
    <w:rsid w:val="00657526"/>
    <w:rsid w:val="0067379C"/>
    <w:rsid w:val="00676CC0"/>
    <w:rsid w:val="00686FA3"/>
    <w:rsid w:val="00691606"/>
    <w:rsid w:val="006A0FD3"/>
    <w:rsid w:val="006A1DEA"/>
    <w:rsid w:val="006F1387"/>
    <w:rsid w:val="006F5231"/>
    <w:rsid w:val="007165DE"/>
    <w:rsid w:val="00737605"/>
    <w:rsid w:val="00741BFD"/>
    <w:rsid w:val="00753E78"/>
    <w:rsid w:val="00777FB9"/>
    <w:rsid w:val="00785085"/>
    <w:rsid w:val="007A68EA"/>
    <w:rsid w:val="007B0C1C"/>
    <w:rsid w:val="008105B9"/>
    <w:rsid w:val="00827EE1"/>
    <w:rsid w:val="00831FF6"/>
    <w:rsid w:val="00833DAA"/>
    <w:rsid w:val="00860FFD"/>
    <w:rsid w:val="008700B0"/>
    <w:rsid w:val="008851DD"/>
    <w:rsid w:val="0088525A"/>
    <w:rsid w:val="008A7014"/>
    <w:rsid w:val="008F734E"/>
    <w:rsid w:val="00903229"/>
    <w:rsid w:val="0090393F"/>
    <w:rsid w:val="00914650"/>
    <w:rsid w:val="00934D5F"/>
    <w:rsid w:val="00936FEE"/>
    <w:rsid w:val="009927D8"/>
    <w:rsid w:val="009B4CFA"/>
    <w:rsid w:val="009C0BF2"/>
    <w:rsid w:val="009C211B"/>
    <w:rsid w:val="009C7189"/>
    <w:rsid w:val="009D32C3"/>
    <w:rsid w:val="00A233DC"/>
    <w:rsid w:val="00A34EED"/>
    <w:rsid w:val="00A377F9"/>
    <w:rsid w:val="00A42133"/>
    <w:rsid w:val="00A515CB"/>
    <w:rsid w:val="00A74B05"/>
    <w:rsid w:val="00A8758E"/>
    <w:rsid w:val="00AC0D8F"/>
    <w:rsid w:val="00AF21E4"/>
    <w:rsid w:val="00AF47A9"/>
    <w:rsid w:val="00B02555"/>
    <w:rsid w:val="00B62A40"/>
    <w:rsid w:val="00B81171"/>
    <w:rsid w:val="00B82E13"/>
    <w:rsid w:val="00B84C79"/>
    <w:rsid w:val="00B90370"/>
    <w:rsid w:val="00B9257D"/>
    <w:rsid w:val="00BD01B9"/>
    <w:rsid w:val="00BD4CEC"/>
    <w:rsid w:val="00C21032"/>
    <w:rsid w:val="00C3354E"/>
    <w:rsid w:val="00C347C9"/>
    <w:rsid w:val="00C44F1C"/>
    <w:rsid w:val="00C46983"/>
    <w:rsid w:val="00C51008"/>
    <w:rsid w:val="00C6689C"/>
    <w:rsid w:val="00CE02CE"/>
    <w:rsid w:val="00CF288F"/>
    <w:rsid w:val="00D025E5"/>
    <w:rsid w:val="00D27030"/>
    <w:rsid w:val="00D40236"/>
    <w:rsid w:val="00D52B00"/>
    <w:rsid w:val="00D57BDD"/>
    <w:rsid w:val="00D808DA"/>
    <w:rsid w:val="00D82F6C"/>
    <w:rsid w:val="00D95A7F"/>
    <w:rsid w:val="00DB5470"/>
    <w:rsid w:val="00DC46F1"/>
    <w:rsid w:val="00E04377"/>
    <w:rsid w:val="00E166D3"/>
    <w:rsid w:val="00E16D27"/>
    <w:rsid w:val="00E1745F"/>
    <w:rsid w:val="00E20F8C"/>
    <w:rsid w:val="00E25238"/>
    <w:rsid w:val="00E358CD"/>
    <w:rsid w:val="00E64EE1"/>
    <w:rsid w:val="00E814A6"/>
    <w:rsid w:val="00EB1695"/>
    <w:rsid w:val="00EC7153"/>
    <w:rsid w:val="00EE2469"/>
    <w:rsid w:val="00EF46DE"/>
    <w:rsid w:val="00F22A49"/>
    <w:rsid w:val="00F2673A"/>
    <w:rsid w:val="00F36037"/>
    <w:rsid w:val="00F90E58"/>
    <w:rsid w:val="00F92685"/>
    <w:rsid w:val="00FC5E3E"/>
    <w:rsid w:val="00FC6D31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2A4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A40"/>
  </w:style>
  <w:style w:type="paragraph" w:styleId="a5">
    <w:name w:val="header"/>
    <w:basedOn w:val="a"/>
    <w:link w:val="Char0"/>
    <w:uiPriority w:val="99"/>
    <w:unhideWhenUsed/>
    <w:rsid w:val="00903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3229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表内文字"/>
    <w:basedOn w:val="a"/>
    <w:autoRedefine/>
    <w:rsid w:val="005631F3"/>
    <w:pPr>
      <w:jc w:val="center"/>
    </w:pPr>
    <w:rPr>
      <w:rFonts w:ascii="宋体"/>
      <w:bCs/>
      <w:color w:val="000000"/>
    </w:rPr>
  </w:style>
  <w:style w:type="paragraph" w:styleId="a7">
    <w:name w:val="List Paragraph"/>
    <w:basedOn w:val="a"/>
    <w:uiPriority w:val="34"/>
    <w:qFormat/>
    <w:rsid w:val="005631F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3776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377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75829-2824-46A6-A6E0-D5E2466F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tengyun</dc:creator>
  <cp:lastModifiedBy>zhangyanzhu</cp:lastModifiedBy>
  <cp:revision>70</cp:revision>
  <cp:lastPrinted>2020-02-05T06:46:00Z</cp:lastPrinted>
  <dcterms:created xsi:type="dcterms:W3CDTF">2016-11-24T01:23:00Z</dcterms:created>
  <dcterms:modified xsi:type="dcterms:W3CDTF">2020-02-05T06:49:00Z</dcterms:modified>
</cp:coreProperties>
</file>